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3AE9" w14:textId="289D58D4" w:rsidR="00DA7088" w:rsidRDefault="00DA7088" w:rsidP="00CF12F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15377BAF" wp14:editId="0C90B4B4">
            <wp:extent cx="1441450" cy="732224"/>
            <wp:effectExtent l="0" t="0" r="6350" b="2540"/>
            <wp:docPr id="1713883518" name="Picture 2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883518" name="Picture 2" descr="A logo for a universit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73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  <w:lang w:val="en-US"/>
        </w:rPr>
        <w:t xml:space="preserve">                                          </w:t>
      </w: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0128C856" wp14:editId="149A392D">
            <wp:extent cx="2394466" cy="800100"/>
            <wp:effectExtent l="0" t="0" r="6350" b="0"/>
            <wp:docPr id="1489274800" name="Picture 3" descr="  A close-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74800" name="Picture 3" descr="  A close-up of a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188" cy="8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5C2AE" w14:textId="77777777" w:rsidR="00DA7088" w:rsidRDefault="00DA7088" w:rsidP="00CF12F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CFF2C4" w14:textId="0A76C023" w:rsidR="00187076" w:rsidRPr="004D32C9" w:rsidRDefault="004E585D" w:rsidP="00CF12F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D32C9">
        <w:rPr>
          <w:rFonts w:ascii="Arial" w:hAnsi="Arial" w:cs="Arial"/>
          <w:b/>
          <w:bCs/>
          <w:sz w:val="28"/>
          <w:szCs w:val="28"/>
        </w:rPr>
        <w:t xml:space="preserve">Sustainable Rural Futures (SURF) Leverhulme Doctoral </w:t>
      </w:r>
      <w:r w:rsidR="00AC5675">
        <w:rPr>
          <w:rFonts w:ascii="Arial" w:hAnsi="Arial" w:cs="Arial"/>
          <w:b/>
          <w:bCs/>
          <w:sz w:val="28"/>
          <w:szCs w:val="28"/>
        </w:rPr>
        <w:t xml:space="preserve">Scholarship </w:t>
      </w:r>
      <w:r w:rsidRPr="004D32C9">
        <w:rPr>
          <w:rFonts w:ascii="Arial" w:hAnsi="Arial" w:cs="Arial"/>
          <w:b/>
          <w:bCs/>
          <w:sz w:val="28"/>
          <w:szCs w:val="28"/>
        </w:rPr>
        <w:t>Programme</w:t>
      </w:r>
    </w:p>
    <w:p w14:paraId="6CD89753" w14:textId="46E1DBDA" w:rsidR="004E585D" w:rsidRPr="004D32C9" w:rsidRDefault="004E585D" w:rsidP="004E585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D32C9">
        <w:rPr>
          <w:rFonts w:ascii="Arial" w:hAnsi="Arial" w:cs="Arial"/>
          <w:b/>
          <w:bCs/>
          <w:sz w:val="28"/>
          <w:szCs w:val="28"/>
        </w:rPr>
        <w:t xml:space="preserve">Application </w:t>
      </w:r>
      <w:r w:rsidR="006F1F79">
        <w:rPr>
          <w:rFonts w:ascii="Arial" w:hAnsi="Arial" w:cs="Arial"/>
          <w:b/>
          <w:bCs/>
          <w:sz w:val="28"/>
          <w:szCs w:val="28"/>
        </w:rPr>
        <w:t>F</w:t>
      </w:r>
      <w:r w:rsidRPr="004D32C9">
        <w:rPr>
          <w:rFonts w:ascii="Arial" w:hAnsi="Arial" w:cs="Arial"/>
          <w:b/>
          <w:bCs/>
          <w:sz w:val="28"/>
          <w:szCs w:val="28"/>
        </w:rPr>
        <w:t>orm 202</w:t>
      </w:r>
      <w:r w:rsidR="004D3452">
        <w:rPr>
          <w:rFonts w:ascii="Arial" w:hAnsi="Arial" w:cs="Arial"/>
          <w:b/>
          <w:bCs/>
          <w:sz w:val="28"/>
          <w:szCs w:val="28"/>
        </w:rPr>
        <w:t>6</w:t>
      </w:r>
      <w:r w:rsidRPr="004D32C9">
        <w:rPr>
          <w:rFonts w:ascii="Arial" w:hAnsi="Arial" w:cs="Arial"/>
          <w:b/>
          <w:bCs/>
          <w:sz w:val="28"/>
          <w:szCs w:val="28"/>
        </w:rPr>
        <w:t xml:space="preserve">: </w:t>
      </w:r>
      <w:r w:rsidR="004D3452" w:rsidRPr="004D3452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S</w:t>
      </w:r>
      <w:r w:rsidR="004D3452" w:rsidRPr="004D3452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upervisor-designed</w:t>
      </w:r>
      <w:r w:rsidRPr="004D3452">
        <w:rPr>
          <w:rFonts w:ascii="Arial" w:hAnsi="Arial" w:cs="Arial"/>
          <w:b/>
          <w:bCs/>
          <w:sz w:val="28"/>
          <w:szCs w:val="28"/>
        </w:rPr>
        <w:t xml:space="preserve"> Projects</w:t>
      </w:r>
    </w:p>
    <w:p w14:paraId="150009D6" w14:textId="7E84CC28" w:rsidR="004E585D" w:rsidRPr="00AC5675" w:rsidRDefault="004E585D" w:rsidP="004E585D">
      <w:pPr>
        <w:rPr>
          <w:rFonts w:ascii="Arial" w:hAnsi="Arial" w:cs="Arial"/>
        </w:rPr>
      </w:pPr>
      <w:r w:rsidRPr="00AC5675">
        <w:rPr>
          <w:rFonts w:ascii="Arial" w:hAnsi="Arial" w:cs="Arial"/>
        </w:rPr>
        <w:t xml:space="preserve">This application form is for candidates applying for an advertised </w:t>
      </w:r>
      <w:r w:rsidR="004D3452">
        <w:rPr>
          <w:rFonts w:ascii="Arial" w:hAnsi="Arial" w:cs="Arial"/>
        </w:rPr>
        <w:t>supervised-designed</w:t>
      </w:r>
      <w:r w:rsidRPr="00AC5675">
        <w:rPr>
          <w:rFonts w:ascii="Arial" w:hAnsi="Arial" w:cs="Arial"/>
        </w:rPr>
        <w:t xml:space="preserve"> project. Please </w:t>
      </w:r>
      <w:r w:rsidR="004D32C9" w:rsidRPr="00AC5675">
        <w:rPr>
          <w:rFonts w:ascii="Arial" w:hAnsi="Arial" w:cs="Arial"/>
        </w:rPr>
        <w:t>read the accompanying SURF application guidance before completing this form</w:t>
      </w:r>
      <w:r w:rsidRPr="00AC5675">
        <w:rPr>
          <w:rFonts w:ascii="Arial" w:hAnsi="Arial" w:cs="Arial"/>
        </w:rPr>
        <w:t>. You are recommended to discuss your application with the project lead supervisor prior to completing this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E585D" w:rsidRPr="00AC5675" w14:paraId="3474B8E6" w14:textId="77777777" w:rsidTr="001E75C4">
        <w:tc>
          <w:tcPr>
            <w:tcW w:w="2547" w:type="dxa"/>
          </w:tcPr>
          <w:p w14:paraId="52F50104" w14:textId="0790D0C4" w:rsidR="004E585D" w:rsidRPr="00AC5675" w:rsidRDefault="004E585D" w:rsidP="0083283E">
            <w:pPr>
              <w:spacing w:line="360" w:lineRule="auto"/>
              <w:rPr>
                <w:rFonts w:ascii="Arial" w:hAnsi="Arial" w:cs="Arial"/>
                <w:b/>
              </w:rPr>
            </w:pPr>
            <w:r w:rsidRPr="00AC5675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469" w:type="dxa"/>
          </w:tcPr>
          <w:p w14:paraId="2D28CB20" w14:textId="77777777" w:rsidR="004E585D" w:rsidRDefault="004E585D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1C34E653" w14:textId="12D26992" w:rsidR="00DA7088" w:rsidRPr="00AC5675" w:rsidRDefault="00DA7088" w:rsidP="008328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E585D" w:rsidRPr="00AC5675" w14:paraId="312EE44C" w14:textId="77777777" w:rsidTr="001E75C4">
        <w:tc>
          <w:tcPr>
            <w:tcW w:w="2547" w:type="dxa"/>
          </w:tcPr>
          <w:p w14:paraId="567BEB85" w14:textId="6D81842E" w:rsidR="004E585D" w:rsidRPr="00AC5675" w:rsidRDefault="004E585D" w:rsidP="0083283E">
            <w:pPr>
              <w:spacing w:line="360" w:lineRule="auto"/>
              <w:rPr>
                <w:rFonts w:ascii="Arial" w:hAnsi="Arial" w:cs="Arial"/>
                <w:b/>
              </w:rPr>
            </w:pPr>
            <w:r w:rsidRPr="00AC5675">
              <w:rPr>
                <w:rFonts w:ascii="Arial" w:hAnsi="Arial" w:cs="Arial"/>
                <w:b/>
              </w:rPr>
              <w:t>Project Title</w:t>
            </w:r>
          </w:p>
        </w:tc>
        <w:tc>
          <w:tcPr>
            <w:tcW w:w="6469" w:type="dxa"/>
          </w:tcPr>
          <w:p w14:paraId="28189D5A" w14:textId="77777777" w:rsidR="005B7AE4" w:rsidRPr="005B7AE4" w:rsidRDefault="00AE0E84" w:rsidP="005B7AE4">
            <w:pPr>
              <w:spacing w:line="276" w:lineRule="auto"/>
              <w:ind w:left="720" w:hanging="7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632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8B" w:rsidRPr="00AC5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585D" w:rsidRPr="00AC5675">
              <w:rPr>
                <w:rFonts w:ascii="Arial" w:hAnsi="Arial" w:cs="Arial"/>
              </w:rPr>
              <w:tab/>
            </w:r>
            <w:r w:rsidR="00166A5A" w:rsidRPr="00AC5675">
              <w:rPr>
                <w:rFonts w:ascii="Arial" w:hAnsi="Arial" w:cs="Arial"/>
              </w:rPr>
              <w:t>1</w:t>
            </w:r>
            <w:r w:rsidR="002E302A">
              <w:rPr>
                <w:rFonts w:ascii="Arial" w:hAnsi="Arial" w:cs="Arial"/>
              </w:rPr>
              <w:t>.</w:t>
            </w:r>
            <w:r w:rsidR="005B7AE4">
              <w:rPr>
                <w:rFonts w:ascii="Arial" w:hAnsi="Arial" w:cs="Arial"/>
              </w:rPr>
              <w:t xml:space="preserve"> </w:t>
            </w:r>
            <w:r w:rsidR="005B7AE4" w:rsidRPr="005B7AE4">
              <w:rPr>
                <w:rFonts w:ascii="Arial" w:hAnsi="Arial" w:cs="Arial"/>
              </w:rPr>
              <w:t>Carbon sequestration in rural landscapes: opportunities, perceptions and risks </w:t>
            </w:r>
          </w:p>
          <w:p w14:paraId="30A0494C" w14:textId="20F3999B" w:rsidR="005B7AE4" w:rsidRPr="005B7AE4" w:rsidRDefault="00AE0E84" w:rsidP="005B7AE4">
            <w:pPr>
              <w:spacing w:line="276" w:lineRule="auto"/>
              <w:ind w:left="720" w:hanging="7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990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8B" w:rsidRPr="00AC5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398B" w:rsidRPr="00AC5675">
              <w:rPr>
                <w:rFonts w:ascii="Arial" w:hAnsi="Arial" w:cs="Arial"/>
              </w:rPr>
              <w:tab/>
              <w:t xml:space="preserve">2. </w:t>
            </w:r>
            <w:r w:rsidR="00921FEE">
              <w:rPr>
                <w:rFonts w:ascii="Arial" w:hAnsi="Arial" w:cs="Arial"/>
              </w:rPr>
              <w:t>Retrofitting village halls for sustainable rural futures</w:t>
            </w:r>
          </w:p>
          <w:p w14:paraId="1FD2B7C1" w14:textId="45AB906A" w:rsidR="00B52EDC" w:rsidRPr="00B52EDC" w:rsidRDefault="00AE0E84" w:rsidP="00B52EDC">
            <w:pPr>
              <w:spacing w:line="276" w:lineRule="auto"/>
              <w:ind w:left="720" w:hanging="7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915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85D" w:rsidRPr="00AC5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585D" w:rsidRPr="00AC5675">
              <w:rPr>
                <w:rFonts w:ascii="Arial" w:hAnsi="Arial" w:cs="Arial"/>
              </w:rPr>
              <w:t xml:space="preserve">   </w:t>
            </w:r>
            <w:r w:rsidR="004E585D" w:rsidRPr="00AC5675">
              <w:rPr>
                <w:rFonts w:ascii="Arial" w:hAnsi="Arial" w:cs="Arial"/>
              </w:rPr>
              <w:tab/>
            </w:r>
            <w:r w:rsidR="00BF398B" w:rsidRPr="00AC5675">
              <w:rPr>
                <w:rFonts w:ascii="Arial" w:hAnsi="Arial" w:cs="Arial"/>
              </w:rPr>
              <w:t>3</w:t>
            </w:r>
            <w:r w:rsidR="00166A5A" w:rsidRPr="00AC5675">
              <w:rPr>
                <w:rFonts w:ascii="Arial" w:hAnsi="Arial" w:cs="Arial"/>
              </w:rPr>
              <w:t xml:space="preserve">. </w:t>
            </w:r>
            <w:r w:rsidR="00130990">
              <w:rPr>
                <w:rFonts w:ascii="Arial" w:hAnsi="Arial" w:cs="Arial"/>
              </w:rPr>
              <w:t>Cultural ecosystems services of dry riverbeds in rural landscapes</w:t>
            </w:r>
          </w:p>
          <w:p w14:paraId="2D4AD81D" w14:textId="14C81CA4" w:rsidR="004E585D" w:rsidRPr="00AC5675" w:rsidRDefault="00AE0E84" w:rsidP="00A60AE1">
            <w:pPr>
              <w:spacing w:line="276" w:lineRule="auto"/>
              <w:ind w:left="742" w:hanging="74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949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85D" w:rsidRPr="00AC5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585D" w:rsidRPr="00AC5675">
              <w:rPr>
                <w:rFonts w:ascii="Arial" w:hAnsi="Arial" w:cs="Arial"/>
              </w:rPr>
              <w:t xml:space="preserve">   </w:t>
            </w:r>
            <w:r w:rsidR="004E585D" w:rsidRPr="00AC5675">
              <w:rPr>
                <w:rFonts w:ascii="Arial" w:hAnsi="Arial" w:cs="Arial"/>
              </w:rPr>
              <w:tab/>
            </w:r>
            <w:r w:rsidR="00BF398B" w:rsidRPr="00AC5675">
              <w:rPr>
                <w:rFonts w:ascii="Arial" w:hAnsi="Arial" w:cs="Arial"/>
              </w:rPr>
              <w:t>4</w:t>
            </w:r>
            <w:r w:rsidR="00166A5A" w:rsidRPr="00AC5675">
              <w:rPr>
                <w:rFonts w:ascii="Arial" w:hAnsi="Arial" w:cs="Arial"/>
              </w:rPr>
              <w:t xml:space="preserve">. </w:t>
            </w:r>
            <w:r w:rsidR="0087163F">
              <w:rPr>
                <w:rFonts w:ascii="Arial" w:hAnsi="Arial" w:cs="Arial"/>
              </w:rPr>
              <w:t>Cultivating a green rural workforce</w:t>
            </w:r>
            <w:r w:rsidR="009F18E5">
              <w:rPr>
                <w:rFonts w:ascii="Arial" w:hAnsi="Arial" w:cs="Arial"/>
              </w:rPr>
              <w:t>: building inclusive green skills</w:t>
            </w:r>
            <w:r w:rsidR="00AE6023">
              <w:rPr>
                <w:rFonts w:ascii="Arial" w:hAnsi="Arial" w:cs="Arial"/>
              </w:rPr>
              <w:t xml:space="preserve"> for a rural sustainable transition</w:t>
            </w:r>
          </w:p>
          <w:p w14:paraId="2B51A79A" w14:textId="18C29F03" w:rsidR="004E585D" w:rsidRPr="00AC5675" w:rsidRDefault="00AE0E84" w:rsidP="00B52EDC">
            <w:pPr>
              <w:spacing w:line="276" w:lineRule="auto"/>
              <w:ind w:left="720" w:hanging="7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2283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A5A" w:rsidRPr="00AC5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585D" w:rsidRPr="00AC5675">
              <w:rPr>
                <w:rFonts w:ascii="Arial" w:hAnsi="Arial" w:cs="Arial"/>
              </w:rPr>
              <w:t xml:space="preserve">   </w:t>
            </w:r>
            <w:r w:rsidR="004E585D" w:rsidRPr="00AC5675">
              <w:rPr>
                <w:rFonts w:ascii="Arial" w:hAnsi="Arial" w:cs="Arial"/>
              </w:rPr>
              <w:tab/>
            </w:r>
            <w:r w:rsidR="00BF398B" w:rsidRPr="00AC5675">
              <w:rPr>
                <w:rFonts w:ascii="Arial" w:hAnsi="Arial" w:cs="Arial"/>
              </w:rPr>
              <w:t>5</w:t>
            </w:r>
            <w:r w:rsidR="00AE6023">
              <w:rPr>
                <w:rFonts w:ascii="Arial" w:hAnsi="Arial" w:cs="Arial"/>
              </w:rPr>
              <w:t xml:space="preserve">. </w:t>
            </w:r>
            <w:r w:rsidR="00CD35CF">
              <w:rPr>
                <w:rFonts w:ascii="Arial" w:hAnsi="Arial" w:cs="Arial"/>
              </w:rPr>
              <w:t>Contemporary nature writing: shaping rural landscapes</w:t>
            </w:r>
          </w:p>
          <w:p w14:paraId="3CE4589E" w14:textId="31F017AB" w:rsidR="004E585D" w:rsidRPr="00AC5675" w:rsidRDefault="00AE0E84" w:rsidP="00A60AE1">
            <w:pPr>
              <w:spacing w:line="276" w:lineRule="auto"/>
              <w:ind w:left="720" w:hanging="7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0734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85D" w:rsidRPr="00AC567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4E585D" w:rsidRPr="00AC5675">
              <w:rPr>
                <w:rFonts w:ascii="Arial" w:hAnsi="Arial" w:cs="Arial"/>
              </w:rPr>
              <w:t xml:space="preserve">   </w:t>
            </w:r>
            <w:r w:rsidR="004E585D" w:rsidRPr="00AC5675">
              <w:rPr>
                <w:rFonts w:ascii="Arial" w:hAnsi="Arial" w:cs="Arial"/>
              </w:rPr>
              <w:tab/>
            </w:r>
            <w:r w:rsidR="00BF398B" w:rsidRPr="00AC5675">
              <w:rPr>
                <w:rFonts w:ascii="Arial" w:hAnsi="Arial" w:cs="Arial"/>
              </w:rPr>
              <w:t>6</w:t>
            </w:r>
            <w:r w:rsidR="002E302A">
              <w:rPr>
                <w:rFonts w:ascii="Arial" w:hAnsi="Arial" w:cs="Arial"/>
              </w:rPr>
              <w:t>.</w:t>
            </w:r>
            <w:r w:rsidR="00A60AE1" w:rsidRPr="00A60AE1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A60AE1" w:rsidRPr="00A60AE1">
              <w:rPr>
                <w:rFonts w:ascii="Arial" w:hAnsi="Arial" w:cs="Arial"/>
              </w:rPr>
              <w:t>Sustainable crop pest management options for the future: perception and practice</w:t>
            </w:r>
          </w:p>
          <w:p w14:paraId="1AB965A1" w14:textId="77777777" w:rsidR="00A60AE1" w:rsidRPr="00A60AE1" w:rsidRDefault="00AE0E84" w:rsidP="00A60AE1">
            <w:pPr>
              <w:spacing w:line="276" w:lineRule="auto"/>
              <w:ind w:left="720" w:hanging="7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5547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A5A" w:rsidRPr="00AC5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6A5A" w:rsidRPr="00AC5675">
              <w:rPr>
                <w:rFonts w:ascii="Arial" w:hAnsi="Arial" w:cs="Arial"/>
              </w:rPr>
              <w:t xml:space="preserve">   </w:t>
            </w:r>
            <w:r w:rsidR="00166A5A" w:rsidRPr="00AC5675">
              <w:rPr>
                <w:rFonts w:ascii="Arial" w:hAnsi="Arial" w:cs="Arial"/>
              </w:rPr>
              <w:tab/>
            </w:r>
            <w:r w:rsidR="00BF398B" w:rsidRPr="00AC5675">
              <w:rPr>
                <w:rFonts w:ascii="Arial" w:hAnsi="Arial" w:cs="Arial"/>
              </w:rPr>
              <w:t>7</w:t>
            </w:r>
            <w:r w:rsidR="00166A5A" w:rsidRPr="00AC5675">
              <w:rPr>
                <w:rFonts w:ascii="Arial" w:hAnsi="Arial" w:cs="Arial"/>
              </w:rPr>
              <w:t xml:space="preserve">. </w:t>
            </w:r>
            <w:r w:rsidR="00A60AE1" w:rsidRPr="00A60AE1">
              <w:rPr>
                <w:rFonts w:ascii="Arial" w:hAnsi="Arial" w:cs="Arial"/>
              </w:rPr>
              <w:t>Women’s Words, Farming Futures</w:t>
            </w:r>
          </w:p>
          <w:p w14:paraId="45CA9382" w14:textId="32EA7BB8" w:rsidR="00A60AE1" w:rsidRPr="00A60AE1" w:rsidRDefault="00AE0E84" w:rsidP="00A60AE1">
            <w:pPr>
              <w:spacing w:line="276" w:lineRule="auto"/>
              <w:ind w:left="720" w:hanging="7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3251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A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66A5A" w:rsidRPr="00AC5675">
              <w:rPr>
                <w:rFonts w:ascii="Arial" w:hAnsi="Arial" w:cs="Arial"/>
              </w:rPr>
              <w:t xml:space="preserve">   </w:t>
            </w:r>
            <w:r w:rsidR="00166A5A" w:rsidRPr="00AC5675">
              <w:rPr>
                <w:rFonts w:ascii="Arial" w:hAnsi="Arial" w:cs="Arial"/>
              </w:rPr>
              <w:tab/>
            </w:r>
            <w:r w:rsidR="00BF398B" w:rsidRPr="00AC5675">
              <w:rPr>
                <w:rFonts w:ascii="Arial" w:hAnsi="Arial" w:cs="Arial"/>
              </w:rPr>
              <w:t>8</w:t>
            </w:r>
            <w:r w:rsidR="002E302A">
              <w:rPr>
                <w:rFonts w:ascii="Arial" w:hAnsi="Arial" w:cs="Arial"/>
              </w:rPr>
              <w:t>.</w:t>
            </w:r>
            <w:r w:rsidR="00A60AE1">
              <w:rPr>
                <w:rFonts w:ascii="Arial" w:hAnsi="Arial" w:cs="Arial"/>
              </w:rPr>
              <w:t xml:space="preserve"> </w:t>
            </w:r>
            <w:r w:rsidR="00CD35CF">
              <w:rPr>
                <w:rFonts w:ascii="Arial" w:hAnsi="Arial" w:cs="Arial"/>
              </w:rPr>
              <w:t>Lively waters: multispecies entanglements in UK re</w:t>
            </w:r>
            <w:r w:rsidR="00B86AF4">
              <w:rPr>
                <w:rFonts w:ascii="Arial" w:hAnsi="Arial" w:cs="Arial"/>
              </w:rPr>
              <w:t>servoir development</w:t>
            </w:r>
            <w:r w:rsidR="00A60AE1" w:rsidRPr="00A60AE1">
              <w:rPr>
                <w:rFonts w:ascii="Arial" w:hAnsi="Arial" w:cs="Arial"/>
              </w:rPr>
              <w:t>. </w:t>
            </w:r>
          </w:p>
          <w:p w14:paraId="3E6D0567" w14:textId="077675C4" w:rsidR="00B86AF4" w:rsidRDefault="00B86AF4" w:rsidP="00B86AF4">
            <w:pPr>
              <w:spacing w:line="276" w:lineRule="auto"/>
              <w:ind w:left="720" w:hanging="7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532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C5675">
              <w:rPr>
                <w:rFonts w:ascii="Arial" w:hAnsi="Arial" w:cs="Arial"/>
              </w:rPr>
              <w:t xml:space="preserve">   </w:t>
            </w:r>
            <w:r w:rsidRPr="00AC5675">
              <w:rPr>
                <w:rFonts w:ascii="Arial" w:hAnsi="Arial" w:cs="Arial"/>
              </w:rPr>
              <w:tab/>
            </w:r>
            <w:r w:rsidR="007C071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. </w:t>
            </w:r>
            <w:r w:rsidR="007C0715">
              <w:rPr>
                <w:rFonts w:ascii="Arial" w:hAnsi="Arial" w:cs="Arial"/>
              </w:rPr>
              <w:t>Biological and social priorities to reconnect nature in agricultural landscapes</w:t>
            </w:r>
            <w:r w:rsidRPr="00A60AE1">
              <w:rPr>
                <w:rFonts w:ascii="Arial" w:hAnsi="Arial" w:cs="Arial"/>
              </w:rPr>
              <w:t>. </w:t>
            </w:r>
          </w:p>
          <w:p w14:paraId="1704EF8D" w14:textId="51715817" w:rsidR="007C0715" w:rsidRDefault="007C0715" w:rsidP="00B86AF4">
            <w:pPr>
              <w:spacing w:line="276" w:lineRule="auto"/>
              <w:ind w:left="720" w:hanging="7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27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4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C5675">
              <w:rPr>
                <w:rFonts w:ascii="Arial" w:hAnsi="Arial" w:cs="Arial"/>
              </w:rPr>
              <w:t xml:space="preserve">   </w:t>
            </w:r>
            <w:r w:rsidRPr="00AC5675">
              <w:rPr>
                <w:rFonts w:ascii="Arial" w:hAnsi="Arial" w:cs="Arial"/>
              </w:rPr>
              <w:tab/>
            </w:r>
            <w:r w:rsidR="001741A3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. </w:t>
            </w:r>
            <w:r w:rsidR="001741A3">
              <w:rPr>
                <w:rFonts w:ascii="Arial" w:hAnsi="Arial" w:cs="Arial"/>
              </w:rPr>
              <w:t xml:space="preserve">Delivering the ‘30’minute </w:t>
            </w:r>
            <w:r w:rsidR="00EB3445">
              <w:rPr>
                <w:rFonts w:ascii="Arial" w:hAnsi="Arial" w:cs="Arial"/>
              </w:rPr>
              <w:t>rural’: The role of new technologies in addressing the mobility needs of rural communities.</w:t>
            </w:r>
          </w:p>
          <w:p w14:paraId="3C5CA03B" w14:textId="1AC17C3B" w:rsidR="00EB3445" w:rsidRDefault="00EB3445" w:rsidP="00B86AF4">
            <w:pPr>
              <w:spacing w:line="276" w:lineRule="auto"/>
              <w:ind w:left="720" w:hanging="7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0951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C5675">
              <w:rPr>
                <w:rFonts w:ascii="Arial" w:hAnsi="Arial" w:cs="Arial"/>
              </w:rPr>
              <w:t xml:space="preserve">   </w:t>
            </w:r>
            <w:r w:rsidRPr="00AC567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1</w:t>
            </w:r>
            <w:r w:rsidR="00BE5D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</w:t>
            </w:r>
            <w:r w:rsidR="00BE5DC6">
              <w:rPr>
                <w:rFonts w:ascii="Arial" w:hAnsi="Arial" w:cs="Arial"/>
              </w:rPr>
              <w:t>Industrial heritage in a changing climate: Drought, floods and memory at threatened sites.</w:t>
            </w:r>
          </w:p>
          <w:p w14:paraId="4C54F877" w14:textId="45B6FDAA" w:rsidR="009650AC" w:rsidRDefault="009650AC" w:rsidP="009650AC">
            <w:pPr>
              <w:spacing w:line="276" w:lineRule="auto"/>
              <w:ind w:left="720" w:hanging="7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9529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C5675">
              <w:rPr>
                <w:rFonts w:ascii="Arial" w:hAnsi="Arial" w:cs="Arial"/>
              </w:rPr>
              <w:t xml:space="preserve">   </w:t>
            </w:r>
            <w:r w:rsidRPr="00AC567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1</w:t>
            </w:r>
            <w:r w:rsidR="00C3190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. </w:t>
            </w:r>
            <w:r w:rsidR="00C31906">
              <w:rPr>
                <w:rFonts w:ascii="Arial" w:hAnsi="Arial" w:cs="Arial"/>
              </w:rPr>
              <w:t xml:space="preserve">Mammalian diversity and zoonotic risk at rural waste interfaces: Linking </w:t>
            </w:r>
            <w:r w:rsidR="00D70DA6">
              <w:rPr>
                <w:rFonts w:ascii="Arial" w:hAnsi="Arial" w:cs="Arial"/>
              </w:rPr>
              <w:t>livelihoods, land use and emerging disease in the Midlands of the UK.</w:t>
            </w:r>
          </w:p>
          <w:p w14:paraId="5C863197" w14:textId="77777777" w:rsidR="00BE5DC6" w:rsidRDefault="00BE5DC6" w:rsidP="00B86AF4">
            <w:pPr>
              <w:spacing w:line="276" w:lineRule="auto"/>
              <w:ind w:left="720" w:hanging="720"/>
              <w:rPr>
                <w:rFonts w:ascii="Arial" w:hAnsi="Arial" w:cs="Arial"/>
              </w:rPr>
            </w:pPr>
          </w:p>
          <w:p w14:paraId="76979B54" w14:textId="00CC161D" w:rsidR="00166A5A" w:rsidRPr="00AC5675" w:rsidRDefault="00166A5A" w:rsidP="0083522B">
            <w:pPr>
              <w:spacing w:line="276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4E585D" w:rsidRPr="00AC5675" w14:paraId="03FD27ED" w14:textId="77777777" w:rsidTr="001E75C4">
        <w:tc>
          <w:tcPr>
            <w:tcW w:w="2547" w:type="dxa"/>
          </w:tcPr>
          <w:p w14:paraId="07AE8C86" w14:textId="77777777" w:rsidR="004E585D" w:rsidRPr="00AC5675" w:rsidRDefault="004E585D" w:rsidP="001E75C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AC5675">
              <w:rPr>
                <w:rFonts w:ascii="Arial" w:hAnsi="Arial" w:cs="Arial"/>
                <w:b/>
              </w:rPr>
              <w:t>PhD Programme:</w:t>
            </w:r>
          </w:p>
          <w:p w14:paraId="2E1DC168" w14:textId="4B821263" w:rsidR="00C969DA" w:rsidRPr="00AC5675" w:rsidRDefault="00C969DA" w:rsidP="001E75C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AC5675">
              <w:rPr>
                <w:rFonts w:ascii="Arial" w:hAnsi="Arial" w:cs="Arial"/>
                <w:b/>
              </w:rPr>
              <w:lastRenderedPageBreak/>
              <w:t xml:space="preserve">Please </w:t>
            </w:r>
            <w:r w:rsidR="0095215C" w:rsidRPr="00AC5675">
              <w:rPr>
                <w:rFonts w:ascii="Arial" w:hAnsi="Arial" w:cs="Arial"/>
                <w:b/>
              </w:rPr>
              <w:t>select the</w:t>
            </w:r>
            <w:r w:rsidRPr="00AC5675">
              <w:rPr>
                <w:rFonts w:ascii="Arial" w:hAnsi="Arial" w:cs="Arial"/>
                <w:b/>
              </w:rPr>
              <w:t xml:space="preserve"> PhD programme you would like to register for.</w:t>
            </w:r>
          </w:p>
        </w:tc>
        <w:tc>
          <w:tcPr>
            <w:tcW w:w="6469" w:type="dxa"/>
          </w:tcPr>
          <w:p w14:paraId="1BB46E7B" w14:textId="42F5AC25" w:rsidR="008E6B3D" w:rsidRPr="00AC5675" w:rsidRDefault="00AE0E84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3688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B3D" w:rsidRPr="00AC567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AC5675">
              <w:rPr>
                <w:rFonts w:ascii="Arial" w:hAnsi="Arial" w:cs="Arial"/>
              </w:rPr>
              <w:t xml:space="preserve"> </w:t>
            </w:r>
            <w:r w:rsidR="008E6B3D" w:rsidRPr="00AC5675">
              <w:rPr>
                <w:rFonts w:ascii="Arial" w:hAnsi="Arial" w:cs="Arial"/>
              </w:rPr>
              <w:tab/>
              <w:t>Biology</w:t>
            </w:r>
          </w:p>
          <w:p w14:paraId="1E1A99E0" w14:textId="7C2D2C75" w:rsidR="008E6B3D" w:rsidRPr="00AC5675" w:rsidRDefault="00AE0E84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424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B3D" w:rsidRPr="00AC567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AC5675">
              <w:rPr>
                <w:rFonts w:ascii="Arial" w:hAnsi="Arial" w:cs="Arial"/>
              </w:rPr>
              <w:t xml:space="preserve"> </w:t>
            </w:r>
            <w:r w:rsidR="008E6B3D" w:rsidRPr="00AC5675">
              <w:rPr>
                <w:rFonts w:ascii="Arial" w:hAnsi="Arial" w:cs="Arial"/>
              </w:rPr>
              <w:tab/>
              <w:t>Computer Science</w:t>
            </w:r>
          </w:p>
          <w:p w14:paraId="4A8B9C96" w14:textId="7FF0811D" w:rsidR="008E6B3D" w:rsidRPr="00AC5675" w:rsidRDefault="00AE0E84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7511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B3D" w:rsidRPr="00AC567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AC5675">
              <w:rPr>
                <w:rFonts w:ascii="Arial" w:hAnsi="Arial" w:cs="Arial"/>
              </w:rPr>
              <w:t xml:space="preserve"> </w:t>
            </w:r>
            <w:r w:rsidR="008E6B3D" w:rsidRPr="00AC5675">
              <w:rPr>
                <w:rFonts w:ascii="Arial" w:hAnsi="Arial" w:cs="Arial"/>
              </w:rPr>
              <w:tab/>
              <w:t>Economics</w:t>
            </w:r>
          </w:p>
          <w:p w14:paraId="31A9A024" w14:textId="3D99AFBE" w:rsidR="008E6B3D" w:rsidRPr="00AC5675" w:rsidRDefault="00AE0E84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688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B3D" w:rsidRPr="00AC567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AC5675">
              <w:rPr>
                <w:rFonts w:ascii="Arial" w:hAnsi="Arial" w:cs="Arial"/>
              </w:rPr>
              <w:t xml:space="preserve"> </w:t>
            </w:r>
            <w:r w:rsidR="008E6B3D" w:rsidRPr="00AC5675">
              <w:rPr>
                <w:rFonts w:ascii="Arial" w:hAnsi="Arial" w:cs="Arial"/>
              </w:rPr>
              <w:tab/>
              <w:t>English</w:t>
            </w:r>
          </w:p>
          <w:p w14:paraId="2AB0E066" w14:textId="5E9DA70D" w:rsidR="008E6B3D" w:rsidRPr="00AC5675" w:rsidRDefault="00AE0E84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3945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B3D" w:rsidRPr="00AC567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AC5675">
              <w:rPr>
                <w:rFonts w:ascii="Arial" w:hAnsi="Arial" w:cs="Arial"/>
              </w:rPr>
              <w:t xml:space="preserve"> </w:t>
            </w:r>
            <w:r w:rsidR="008E6B3D" w:rsidRPr="00AC5675">
              <w:rPr>
                <w:rFonts w:ascii="Arial" w:hAnsi="Arial" w:cs="Arial"/>
              </w:rPr>
              <w:tab/>
              <w:t>Environment</w:t>
            </w:r>
          </w:p>
          <w:p w14:paraId="5BF29A04" w14:textId="1A53BD67" w:rsidR="008E6B3D" w:rsidRPr="00AC5675" w:rsidRDefault="00AE0E84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375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B3D" w:rsidRPr="00AC567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AC5675">
              <w:rPr>
                <w:rFonts w:ascii="Arial" w:hAnsi="Arial" w:cs="Arial"/>
              </w:rPr>
              <w:t xml:space="preserve"> </w:t>
            </w:r>
            <w:r w:rsidR="008E6B3D" w:rsidRPr="00AC5675">
              <w:rPr>
                <w:rFonts w:ascii="Arial" w:hAnsi="Arial" w:cs="Arial"/>
              </w:rPr>
              <w:tab/>
              <w:t>Geography (Human)</w:t>
            </w:r>
          </w:p>
          <w:p w14:paraId="050B7D46" w14:textId="26DF487A" w:rsidR="008E6B3D" w:rsidRPr="00AC5675" w:rsidRDefault="00AE0E84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8784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B3D" w:rsidRPr="00AC567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AC5675">
              <w:rPr>
                <w:rFonts w:ascii="Arial" w:hAnsi="Arial" w:cs="Arial"/>
              </w:rPr>
              <w:t xml:space="preserve"> </w:t>
            </w:r>
            <w:r w:rsidR="008E6B3D" w:rsidRPr="00AC5675">
              <w:rPr>
                <w:rFonts w:ascii="Arial" w:hAnsi="Arial" w:cs="Arial"/>
              </w:rPr>
              <w:tab/>
              <w:t>Geography (Physical)</w:t>
            </w:r>
          </w:p>
          <w:p w14:paraId="1788D0C7" w14:textId="7D695E46" w:rsidR="008E6B3D" w:rsidRPr="00AC5675" w:rsidRDefault="00AE0E84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793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B3D" w:rsidRPr="00AC567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AC5675">
              <w:rPr>
                <w:rFonts w:ascii="Arial" w:hAnsi="Arial" w:cs="Arial"/>
              </w:rPr>
              <w:t xml:space="preserve"> </w:t>
            </w:r>
            <w:r w:rsidR="008E6B3D" w:rsidRPr="00AC5675">
              <w:rPr>
                <w:rFonts w:ascii="Arial" w:hAnsi="Arial" w:cs="Arial"/>
              </w:rPr>
              <w:tab/>
              <w:t>Geology</w:t>
            </w:r>
          </w:p>
          <w:p w14:paraId="74506401" w14:textId="366F4B89" w:rsidR="008E6B3D" w:rsidRPr="00AC5675" w:rsidRDefault="00AE0E84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2208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B3D" w:rsidRPr="00AC567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AC5675">
              <w:rPr>
                <w:rFonts w:ascii="Arial" w:hAnsi="Arial" w:cs="Arial"/>
              </w:rPr>
              <w:t xml:space="preserve"> </w:t>
            </w:r>
            <w:r w:rsidR="008E6B3D" w:rsidRPr="00AC5675">
              <w:rPr>
                <w:rFonts w:ascii="Arial" w:hAnsi="Arial" w:cs="Arial"/>
              </w:rPr>
              <w:tab/>
              <w:t>History</w:t>
            </w:r>
          </w:p>
          <w:p w14:paraId="2A26EDF1" w14:textId="089BE30E" w:rsidR="008E6B3D" w:rsidRPr="00AC5675" w:rsidRDefault="00AE0E84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4674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B3D" w:rsidRPr="00AC567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AC5675">
              <w:rPr>
                <w:rFonts w:ascii="Arial" w:hAnsi="Arial" w:cs="Arial"/>
              </w:rPr>
              <w:t xml:space="preserve"> </w:t>
            </w:r>
            <w:r w:rsidR="008E6B3D" w:rsidRPr="00AC5675">
              <w:rPr>
                <w:rFonts w:ascii="Arial" w:hAnsi="Arial" w:cs="Arial"/>
              </w:rPr>
              <w:tab/>
              <w:t>Law</w:t>
            </w:r>
          </w:p>
          <w:p w14:paraId="4881BA29" w14:textId="51840424" w:rsidR="008E6B3D" w:rsidRPr="00AC5675" w:rsidRDefault="00AE0E84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0268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B3D" w:rsidRPr="00AC567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AC5675">
              <w:rPr>
                <w:rFonts w:ascii="Arial" w:hAnsi="Arial" w:cs="Arial"/>
              </w:rPr>
              <w:t xml:space="preserve"> </w:t>
            </w:r>
            <w:r w:rsidR="008E6B3D" w:rsidRPr="00AC5675">
              <w:rPr>
                <w:rFonts w:ascii="Arial" w:hAnsi="Arial" w:cs="Arial"/>
              </w:rPr>
              <w:tab/>
            </w:r>
            <w:r w:rsidR="00DA73E9" w:rsidRPr="00AC5675">
              <w:rPr>
                <w:rFonts w:ascii="Arial" w:hAnsi="Arial" w:cs="Arial"/>
              </w:rPr>
              <w:t>Media</w:t>
            </w:r>
            <w:r w:rsidR="0095215C" w:rsidRPr="00AC5675">
              <w:rPr>
                <w:rFonts w:ascii="Arial" w:hAnsi="Arial" w:cs="Arial"/>
              </w:rPr>
              <w:t>,</w:t>
            </w:r>
            <w:r w:rsidR="00DA73E9" w:rsidRPr="00AC5675">
              <w:rPr>
                <w:rFonts w:ascii="Arial" w:hAnsi="Arial" w:cs="Arial"/>
              </w:rPr>
              <w:t xml:space="preserve"> Communications and Culture</w:t>
            </w:r>
          </w:p>
          <w:p w14:paraId="3A750A8D" w14:textId="496C5AF8" w:rsidR="008E6B3D" w:rsidRPr="00AC5675" w:rsidRDefault="00AE0E84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603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B3D" w:rsidRPr="00AC567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AC5675">
              <w:rPr>
                <w:rFonts w:ascii="Arial" w:hAnsi="Arial" w:cs="Arial"/>
              </w:rPr>
              <w:t xml:space="preserve"> </w:t>
            </w:r>
            <w:r w:rsidR="008E6B3D" w:rsidRPr="00AC5675">
              <w:rPr>
                <w:rFonts w:ascii="Arial" w:hAnsi="Arial" w:cs="Arial"/>
              </w:rPr>
              <w:tab/>
            </w:r>
            <w:r w:rsidR="00DA73E9" w:rsidRPr="00AC5675">
              <w:rPr>
                <w:rFonts w:ascii="Arial" w:hAnsi="Arial" w:cs="Arial"/>
              </w:rPr>
              <w:t>Politics and International Relations</w:t>
            </w:r>
          </w:p>
          <w:p w14:paraId="4460B276" w14:textId="4E59B2CF" w:rsidR="008E6B3D" w:rsidRPr="00AC5675" w:rsidRDefault="00AE0E84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482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B3D" w:rsidRPr="00AC567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AC5675">
              <w:rPr>
                <w:rFonts w:ascii="Arial" w:hAnsi="Arial" w:cs="Arial"/>
              </w:rPr>
              <w:t xml:space="preserve"> </w:t>
            </w:r>
            <w:r w:rsidR="008E6B3D" w:rsidRPr="00AC5675">
              <w:rPr>
                <w:rFonts w:ascii="Arial" w:hAnsi="Arial" w:cs="Arial"/>
              </w:rPr>
              <w:tab/>
            </w:r>
            <w:r w:rsidR="001E75C4" w:rsidRPr="00AC5675">
              <w:rPr>
                <w:rFonts w:ascii="Arial" w:hAnsi="Arial" w:cs="Arial"/>
              </w:rPr>
              <w:t>Psychology</w:t>
            </w:r>
          </w:p>
          <w:p w14:paraId="552EEB13" w14:textId="5CA9A406" w:rsidR="004E585D" w:rsidRPr="00AC5675" w:rsidRDefault="00AE0E84" w:rsidP="006F1F79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52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B3D" w:rsidRPr="00AC567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AC5675">
              <w:rPr>
                <w:rFonts w:ascii="Arial" w:hAnsi="Arial" w:cs="Arial"/>
              </w:rPr>
              <w:t xml:space="preserve"> </w:t>
            </w:r>
            <w:r w:rsidR="008E6B3D" w:rsidRPr="00AC5675">
              <w:rPr>
                <w:rFonts w:ascii="Arial" w:hAnsi="Arial" w:cs="Arial"/>
              </w:rPr>
              <w:tab/>
            </w:r>
            <w:r w:rsidR="001E75C4" w:rsidRPr="00AC5675">
              <w:rPr>
                <w:rFonts w:ascii="Arial" w:hAnsi="Arial" w:cs="Arial"/>
              </w:rPr>
              <w:t>Sociology</w:t>
            </w:r>
          </w:p>
        </w:tc>
      </w:tr>
    </w:tbl>
    <w:p w14:paraId="73E71318" w14:textId="25E40F39" w:rsidR="00DA7088" w:rsidRDefault="00DA7088" w:rsidP="001E75C4">
      <w:pPr>
        <w:spacing w:line="240" w:lineRule="auto"/>
        <w:rPr>
          <w:rFonts w:ascii="Arial" w:hAnsi="Arial" w:cs="Arial"/>
        </w:rPr>
      </w:pPr>
    </w:p>
    <w:p w14:paraId="3928CA6F" w14:textId="0AC5DB1F" w:rsidR="00DA7088" w:rsidRDefault="00DA7088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072"/>
      </w:tblGrid>
      <w:tr w:rsidR="004D32C9" w:rsidRPr="00AC5675" w14:paraId="34184FE1" w14:textId="77777777" w:rsidTr="0083283E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8D4EE3" w14:textId="0896C02C" w:rsidR="004D32C9" w:rsidRPr="00AC5675" w:rsidRDefault="004D32C9" w:rsidP="0083283E">
            <w:pPr>
              <w:spacing w:line="360" w:lineRule="auto"/>
              <w:rPr>
                <w:rFonts w:ascii="Arial" w:hAnsi="Arial" w:cs="Arial"/>
              </w:rPr>
            </w:pPr>
            <w:r w:rsidRPr="00AC5675">
              <w:rPr>
                <w:rFonts w:ascii="Arial" w:hAnsi="Arial" w:cs="Arial"/>
                <w:b/>
              </w:rPr>
              <w:t xml:space="preserve">Please describe </w:t>
            </w:r>
            <w:bookmarkStart w:id="0" w:name="_Hlk158046122"/>
            <w:r w:rsidR="003A6668" w:rsidRPr="00AC5675">
              <w:rPr>
                <w:rFonts w:ascii="Arial" w:hAnsi="Arial" w:cs="Arial"/>
                <w:b/>
              </w:rPr>
              <w:t xml:space="preserve">why you are interested in the project and what academic approaches or literature do you think are relevant for its </w:t>
            </w:r>
            <w:r w:rsidR="006E29E2" w:rsidRPr="00AC5675">
              <w:rPr>
                <w:rFonts w:ascii="Arial" w:hAnsi="Arial" w:cs="Arial"/>
                <w:b/>
              </w:rPr>
              <w:t>development</w:t>
            </w:r>
            <w:r w:rsidR="003D1C96">
              <w:rPr>
                <w:rFonts w:ascii="Arial" w:hAnsi="Arial" w:cs="Arial"/>
                <w:b/>
              </w:rPr>
              <w:t xml:space="preserve">. </w:t>
            </w:r>
            <w:r w:rsidR="003A6668" w:rsidRPr="00AC5675">
              <w:rPr>
                <w:rFonts w:ascii="Arial" w:hAnsi="Arial" w:cs="Arial"/>
                <w:b/>
              </w:rPr>
              <w:t xml:space="preserve"> </w:t>
            </w:r>
            <w:bookmarkEnd w:id="0"/>
            <w:r w:rsidR="003A6668" w:rsidRPr="00AC5675">
              <w:rPr>
                <w:rFonts w:ascii="Arial" w:hAnsi="Arial" w:cs="Arial"/>
                <w:b/>
                <w:bCs/>
                <w:color w:val="C00000"/>
              </w:rPr>
              <w:t>5</w:t>
            </w:r>
            <w:r w:rsidRPr="00AC5675">
              <w:rPr>
                <w:rFonts w:ascii="Arial" w:hAnsi="Arial" w:cs="Arial"/>
                <w:b/>
                <w:color w:val="C00000"/>
              </w:rPr>
              <w:t>00 words</w:t>
            </w:r>
            <w:r w:rsidRPr="00AC5675">
              <w:rPr>
                <w:rFonts w:ascii="Arial" w:hAnsi="Arial" w:cs="Arial"/>
                <w:color w:val="C00000"/>
              </w:rPr>
              <w:t xml:space="preserve"> </w:t>
            </w:r>
          </w:p>
        </w:tc>
      </w:tr>
      <w:tr w:rsidR="004D32C9" w:rsidRPr="00AC5675" w14:paraId="6B9869D3" w14:textId="77777777" w:rsidTr="00CC1D5D">
        <w:trPr>
          <w:trHeight w:val="4299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BD366B" w14:textId="77777777" w:rsidR="004D32C9" w:rsidRPr="00AC5675" w:rsidRDefault="004D32C9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2CDD6BE2" w14:textId="77777777" w:rsidR="004D32C9" w:rsidRPr="00AC5675" w:rsidRDefault="004D32C9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45807BBE" w14:textId="73066F24" w:rsidR="004D32C9" w:rsidRPr="00AC5675" w:rsidRDefault="004D32C9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58E2A6AC" w14:textId="0A20F239" w:rsidR="006F1F79" w:rsidRPr="00AC5675" w:rsidRDefault="006F1F79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2CF9311A" w14:textId="6EDD755B" w:rsidR="006F1F79" w:rsidRPr="00AC5675" w:rsidRDefault="006F1F79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4C31D6C9" w14:textId="77777777" w:rsidR="004D32C9" w:rsidRPr="00AC5675" w:rsidRDefault="004D32C9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2F09BCDB" w14:textId="77777777" w:rsidR="004D32C9" w:rsidRPr="00AC5675" w:rsidRDefault="004D32C9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239EDD40" w14:textId="77777777" w:rsidR="004D32C9" w:rsidRPr="00AC5675" w:rsidRDefault="004D32C9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6766BE1E" w14:textId="77777777" w:rsidR="004D32C9" w:rsidRPr="00AC5675" w:rsidRDefault="004D32C9" w:rsidP="00184AD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F1691CB" w14:textId="77777777" w:rsidR="003A6668" w:rsidRDefault="003A6668" w:rsidP="004E585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4E21" w14:paraId="0D0E7D27" w14:textId="77777777" w:rsidTr="00704474">
        <w:tc>
          <w:tcPr>
            <w:tcW w:w="9016" w:type="dxa"/>
          </w:tcPr>
          <w:p w14:paraId="1888B053" w14:textId="34C90D88" w:rsidR="00A87258" w:rsidRPr="00D7401F" w:rsidRDefault="00B91FAD" w:rsidP="00E0131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7401F">
              <w:rPr>
                <w:rFonts w:ascii="Arial" w:hAnsi="Arial" w:cs="Arial"/>
                <w:b/>
                <w:bCs/>
              </w:rPr>
              <w:t>References</w:t>
            </w:r>
            <w:r w:rsidR="00A87258" w:rsidRPr="00D7401F">
              <w:rPr>
                <w:rFonts w:ascii="Arial" w:hAnsi="Arial" w:cs="Arial"/>
                <w:b/>
                <w:bCs/>
              </w:rPr>
              <w:t xml:space="preserve"> Please include a list of references that you have consulted to describe your approach to the project.</w:t>
            </w:r>
          </w:p>
          <w:p w14:paraId="57B9C6DA" w14:textId="4EE12AEE" w:rsidR="00374E21" w:rsidRPr="00B91FAD" w:rsidRDefault="00374E21" w:rsidP="00704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4E21" w14:paraId="61EE0E21" w14:textId="77777777" w:rsidTr="00704474">
        <w:tc>
          <w:tcPr>
            <w:tcW w:w="9016" w:type="dxa"/>
          </w:tcPr>
          <w:p w14:paraId="7FE4007B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68F35B2D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5AFDCE26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55DA6ADC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374258B5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0751E8FB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6C6394C3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434EE3CB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4485AC67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5733B419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75910443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575D6EBB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366DE775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39E10852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09090A6F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3AE1F33B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093CED09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015E3A81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16F71E3D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214FC68E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0C810400" w14:textId="77777777" w:rsidR="00374E21" w:rsidRDefault="00374E21" w:rsidP="00704474">
            <w:pPr>
              <w:rPr>
                <w:rFonts w:ascii="Arial" w:hAnsi="Arial" w:cs="Arial"/>
              </w:rPr>
            </w:pPr>
          </w:p>
          <w:p w14:paraId="4C833DFE" w14:textId="77777777" w:rsidR="00374E21" w:rsidRDefault="00374E21" w:rsidP="00704474">
            <w:pPr>
              <w:rPr>
                <w:rFonts w:ascii="Arial" w:hAnsi="Arial" w:cs="Arial"/>
              </w:rPr>
            </w:pPr>
          </w:p>
        </w:tc>
      </w:tr>
    </w:tbl>
    <w:p w14:paraId="19313235" w14:textId="77777777" w:rsidR="00374E21" w:rsidRDefault="00374E21" w:rsidP="004E585D">
      <w:pPr>
        <w:rPr>
          <w:rFonts w:ascii="Arial" w:hAnsi="Arial" w:cs="Arial"/>
        </w:rPr>
      </w:pPr>
    </w:p>
    <w:p w14:paraId="16DBFFE8" w14:textId="77777777" w:rsidR="00374E21" w:rsidRDefault="00374E21" w:rsidP="004E585D">
      <w:pPr>
        <w:rPr>
          <w:rFonts w:ascii="Arial" w:hAnsi="Arial" w:cs="Arial"/>
        </w:rPr>
      </w:pPr>
    </w:p>
    <w:p w14:paraId="26B70EA6" w14:textId="77777777" w:rsidR="00374E21" w:rsidRDefault="00374E21" w:rsidP="004E585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4E21" w14:paraId="3AF25CD3" w14:textId="77777777" w:rsidTr="00374E21">
        <w:tc>
          <w:tcPr>
            <w:tcW w:w="9016" w:type="dxa"/>
          </w:tcPr>
          <w:p w14:paraId="293A4193" w14:textId="566D4E1A" w:rsidR="00374E21" w:rsidRDefault="00374E21" w:rsidP="004E585D">
            <w:pPr>
              <w:rPr>
                <w:rFonts w:ascii="Arial" w:hAnsi="Arial" w:cs="Arial"/>
              </w:rPr>
            </w:pPr>
            <w:r w:rsidRPr="00AC5675">
              <w:rPr>
                <w:rFonts w:ascii="Arial" w:hAnsi="Arial" w:cs="Arial"/>
                <w:b/>
              </w:rPr>
              <w:t>What methodologies and data analysis do you propose to use for this project?</w:t>
            </w:r>
            <w:r w:rsidRPr="00AC5675">
              <w:rPr>
                <w:rFonts w:ascii="Arial" w:hAnsi="Arial" w:cs="Arial"/>
              </w:rPr>
              <w:t xml:space="preserve">  </w:t>
            </w:r>
            <w:r w:rsidRPr="00AC5675">
              <w:rPr>
                <w:rFonts w:ascii="Arial" w:hAnsi="Arial" w:cs="Arial"/>
                <w:b/>
                <w:color w:val="C00000"/>
              </w:rPr>
              <w:t>250 words</w:t>
            </w:r>
          </w:p>
        </w:tc>
      </w:tr>
      <w:tr w:rsidR="00374E21" w14:paraId="6D02F651" w14:textId="77777777" w:rsidTr="00374E21">
        <w:tc>
          <w:tcPr>
            <w:tcW w:w="9016" w:type="dxa"/>
          </w:tcPr>
          <w:p w14:paraId="6D4803FC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39175777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796FF536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5BDD6681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6E78D869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52174B52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5D471919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49903714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0B88FC62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3B374DF4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1580C977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6B1A689D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0EF1CB0D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52D00406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0C86047E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6A6FD02D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29BA787D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18EAA1BD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7A540BF7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372B4E16" w14:textId="77777777" w:rsidR="00374E21" w:rsidRDefault="00374E21" w:rsidP="004E585D">
            <w:pPr>
              <w:rPr>
                <w:rFonts w:ascii="Arial" w:hAnsi="Arial" w:cs="Arial"/>
              </w:rPr>
            </w:pPr>
          </w:p>
          <w:p w14:paraId="7EDFDBDF" w14:textId="77777777" w:rsidR="00374E21" w:rsidRDefault="00374E21" w:rsidP="004E585D">
            <w:pPr>
              <w:rPr>
                <w:rFonts w:ascii="Arial" w:hAnsi="Arial" w:cs="Arial"/>
              </w:rPr>
            </w:pPr>
          </w:p>
        </w:tc>
      </w:tr>
    </w:tbl>
    <w:p w14:paraId="1C73CC8A" w14:textId="77777777" w:rsidR="00CC1D5D" w:rsidRPr="00AC5675" w:rsidRDefault="00CC1D5D" w:rsidP="004E585D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072"/>
      </w:tblGrid>
      <w:tr w:rsidR="003A6668" w:rsidRPr="00AC5675" w14:paraId="6A8B3B29" w14:textId="77777777" w:rsidTr="0083283E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C14545" w14:textId="6E3C239C" w:rsidR="003A6668" w:rsidRPr="00AC5675" w:rsidRDefault="003A6668" w:rsidP="0083283E">
            <w:pPr>
              <w:spacing w:line="360" w:lineRule="auto"/>
              <w:rPr>
                <w:rFonts w:ascii="Arial" w:hAnsi="Arial" w:cs="Arial"/>
              </w:rPr>
            </w:pPr>
            <w:bookmarkStart w:id="1" w:name="_Hlk158047031"/>
            <w:r w:rsidRPr="00AC567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What societal impact do you think this project can have, and how can this impact be realised?</w:t>
            </w:r>
            <w:r w:rsidRPr="00AC5675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AC5675">
              <w:rPr>
                <w:rFonts w:ascii="Arial" w:hAnsi="Arial" w:cs="Arial"/>
                <w:color w:val="C00000"/>
              </w:rPr>
              <w:t xml:space="preserve"> </w:t>
            </w:r>
            <w:r w:rsidR="00C5515A" w:rsidRPr="00AC5675">
              <w:rPr>
                <w:rFonts w:ascii="Arial" w:hAnsi="Arial" w:cs="Arial"/>
                <w:b/>
                <w:color w:val="C00000"/>
              </w:rPr>
              <w:t xml:space="preserve">250 </w:t>
            </w:r>
            <w:r w:rsidRPr="00AC5675">
              <w:rPr>
                <w:rFonts w:ascii="Arial" w:hAnsi="Arial" w:cs="Arial"/>
                <w:b/>
                <w:color w:val="C00000"/>
              </w:rPr>
              <w:t>words</w:t>
            </w:r>
            <w:r w:rsidRPr="00AC5675">
              <w:rPr>
                <w:rFonts w:ascii="Arial" w:hAnsi="Arial" w:cs="Arial"/>
                <w:color w:val="C00000"/>
              </w:rPr>
              <w:t xml:space="preserve"> </w:t>
            </w:r>
            <w:bookmarkEnd w:id="1"/>
          </w:p>
        </w:tc>
      </w:tr>
      <w:tr w:rsidR="003A6668" w:rsidRPr="00AC5675" w14:paraId="3C12ED5D" w14:textId="77777777" w:rsidTr="0083283E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697E97" w14:textId="77777777" w:rsidR="003A6668" w:rsidRPr="00AC5675" w:rsidRDefault="003A6668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3C2A59DF" w14:textId="77777777" w:rsidR="003A6668" w:rsidRPr="00AC5675" w:rsidRDefault="003A6668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3FC692F5" w14:textId="7AF09096" w:rsidR="003A6668" w:rsidRPr="00AC5675" w:rsidRDefault="003A6668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79E7BA0F" w14:textId="77777777" w:rsidR="006F1F79" w:rsidRPr="00AC5675" w:rsidRDefault="006F1F79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40009DC4" w14:textId="77777777" w:rsidR="003A6668" w:rsidRPr="00AC5675" w:rsidRDefault="003A6668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72B13D18" w14:textId="77777777" w:rsidR="003A6668" w:rsidRPr="00AC5675" w:rsidRDefault="003A6668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1481BA35" w14:textId="77777777" w:rsidR="003A6668" w:rsidRPr="00AC5675" w:rsidRDefault="003A6668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4FD139BA" w14:textId="77777777" w:rsidR="003A6668" w:rsidRPr="00AC5675" w:rsidRDefault="003A6668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28A0706F" w14:textId="77777777" w:rsidR="003A6668" w:rsidRPr="00AC5675" w:rsidRDefault="003A6668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2E062053" w14:textId="77777777" w:rsidR="003A6668" w:rsidRPr="00AC5675" w:rsidRDefault="003A6668" w:rsidP="0083283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933A802" w14:textId="77777777" w:rsidR="003A6668" w:rsidRDefault="003A6668" w:rsidP="004E585D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072"/>
      </w:tblGrid>
      <w:tr w:rsidR="00AE0E84" w:rsidRPr="00AC5675" w14:paraId="43714931" w14:textId="77777777" w:rsidTr="00A16D92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4CF575" w14:textId="77777777" w:rsidR="00AE0E84" w:rsidRPr="00AC5675" w:rsidRDefault="00AE0E84" w:rsidP="00A16D92">
            <w:pPr>
              <w:spacing w:line="360" w:lineRule="auto"/>
              <w:rPr>
                <w:rFonts w:ascii="Arial" w:hAnsi="Arial" w:cs="Arial"/>
                <w:b/>
                <w:bCs/>
                <w:color w:val="C00000"/>
                <w:shd w:val="clear" w:color="auto" w:fill="FFFFFF"/>
              </w:rPr>
            </w:pPr>
            <w:r w:rsidRPr="00585957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How will you contribute to the SURF cohort, and to the development of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SURF </w:t>
            </w:r>
            <w:r w:rsidRPr="00585957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principles around community-led and more-than-human approaches? </w:t>
            </w:r>
            <w:r w:rsidRPr="00AC5675">
              <w:rPr>
                <w:rFonts w:ascii="Arial" w:hAnsi="Arial" w:cs="Arial"/>
                <w:b/>
                <w:bCs/>
                <w:color w:val="C00000"/>
                <w:shd w:val="clear" w:color="auto" w:fill="FFFFFF"/>
              </w:rPr>
              <w:t>250 words</w:t>
            </w:r>
          </w:p>
        </w:tc>
      </w:tr>
      <w:tr w:rsidR="00AE0E84" w:rsidRPr="00AC5675" w14:paraId="2B95B2B8" w14:textId="77777777" w:rsidTr="00A16D92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11C5C6" w14:textId="77777777" w:rsidR="00AE0E84" w:rsidRPr="00AC5675" w:rsidRDefault="00AE0E84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00DD2921" w14:textId="77777777" w:rsidR="00AE0E84" w:rsidRPr="00AC5675" w:rsidRDefault="00AE0E84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3F7F958E" w14:textId="77777777" w:rsidR="00AE0E84" w:rsidRPr="00AC5675" w:rsidRDefault="00AE0E84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1C9935C4" w14:textId="77777777" w:rsidR="00AE0E84" w:rsidRPr="00AC5675" w:rsidRDefault="00AE0E84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3CB06297" w14:textId="77777777" w:rsidR="00AE0E84" w:rsidRPr="00AC5675" w:rsidRDefault="00AE0E84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55C31225" w14:textId="77777777" w:rsidR="00AE0E84" w:rsidRPr="00AC5675" w:rsidRDefault="00AE0E84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379C06BC" w14:textId="77777777" w:rsidR="00AE0E84" w:rsidRPr="00AC5675" w:rsidRDefault="00AE0E84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77BB2659" w14:textId="77777777" w:rsidR="00AE0E84" w:rsidRPr="00AC5675" w:rsidRDefault="00AE0E84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61BB0C2E" w14:textId="77777777" w:rsidR="00AE0E84" w:rsidRPr="00AC5675" w:rsidRDefault="00AE0E84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5FCF379F" w14:textId="77777777" w:rsidR="00AE0E84" w:rsidRPr="00AC5675" w:rsidRDefault="00AE0E84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0B75A4B7" w14:textId="77777777" w:rsidR="00AE0E84" w:rsidRDefault="00AE0E84" w:rsidP="004E585D">
      <w:pPr>
        <w:rPr>
          <w:rFonts w:ascii="Arial" w:hAnsi="Arial" w:cs="Arial"/>
        </w:rPr>
      </w:pPr>
    </w:p>
    <w:p w14:paraId="29EC0F88" w14:textId="77777777" w:rsidR="00E85C3C" w:rsidRPr="00AC5675" w:rsidRDefault="00E85C3C" w:rsidP="004E585D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072"/>
      </w:tblGrid>
      <w:tr w:rsidR="00C5515A" w:rsidRPr="00AC5675" w14:paraId="5480B740" w14:textId="77777777" w:rsidTr="008D5103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090E91" w14:textId="7F564BD0" w:rsidR="00C5515A" w:rsidRPr="00AC5675" w:rsidRDefault="004059FB" w:rsidP="004059FB">
            <w:pPr>
              <w:spacing w:line="360" w:lineRule="auto"/>
              <w:rPr>
                <w:rFonts w:ascii="Arial" w:hAnsi="Arial" w:cs="Arial"/>
                <w:b/>
                <w:bCs/>
                <w:color w:val="C00000"/>
                <w:shd w:val="clear" w:color="auto" w:fill="FFFFFF"/>
              </w:rPr>
            </w:pPr>
            <w:bookmarkStart w:id="2" w:name="_Hlk158047043"/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Developing research skills is fundamental to all SURF projects. </w:t>
            </w:r>
            <w:r w:rsidR="00C5515A" w:rsidRPr="00AC567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What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further </w:t>
            </w:r>
            <w:r w:rsidR="00C5515A" w:rsidRPr="00AC567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training will you require to carry out this project? This may include developing your academic knowledge, methodologies and data analysis skills, collaboration engagement and impact skills. </w:t>
            </w:r>
            <w:r w:rsidR="00C5515A" w:rsidRPr="00AC5675">
              <w:rPr>
                <w:rFonts w:ascii="Arial" w:hAnsi="Arial" w:cs="Arial"/>
                <w:b/>
                <w:bCs/>
                <w:color w:val="C00000"/>
                <w:shd w:val="clear" w:color="auto" w:fill="FFFFFF"/>
              </w:rPr>
              <w:t>250 words</w:t>
            </w:r>
            <w:bookmarkEnd w:id="2"/>
          </w:p>
        </w:tc>
      </w:tr>
      <w:tr w:rsidR="00C5515A" w:rsidRPr="00AC5675" w14:paraId="6D996E7F" w14:textId="77777777" w:rsidTr="008D5103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0305B6" w14:textId="77777777" w:rsidR="00C5515A" w:rsidRPr="00AC5675" w:rsidRDefault="00C5515A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33FF13CD" w14:textId="77777777" w:rsidR="00C5515A" w:rsidRPr="00AC5675" w:rsidRDefault="00C5515A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5BA75C8A" w14:textId="77777777" w:rsidR="00C5515A" w:rsidRPr="00AC5675" w:rsidRDefault="00C5515A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3E95F565" w14:textId="77777777" w:rsidR="00C5515A" w:rsidRPr="00AC5675" w:rsidRDefault="00C5515A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19F406AD" w14:textId="77777777" w:rsidR="00C5515A" w:rsidRPr="00AC5675" w:rsidRDefault="00C5515A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41B0CC4D" w14:textId="77777777" w:rsidR="00C5515A" w:rsidRPr="00AC5675" w:rsidRDefault="00C5515A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369A7B51" w14:textId="77777777" w:rsidR="00C5515A" w:rsidRPr="00AC5675" w:rsidRDefault="00C5515A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5F79A7FE" w14:textId="77777777" w:rsidR="00C5515A" w:rsidRPr="00AC5675" w:rsidRDefault="00C5515A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592EA5BF" w14:textId="77777777" w:rsidR="00C5515A" w:rsidRPr="00AC5675" w:rsidRDefault="00C5515A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4F94858E" w14:textId="377455EF" w:rsidR="003A6668" w:rsidRPr="00AC5675" w:rsidRDefault="003A6668" w:rsidP="004E585D">
      <w:pPr>
        <w:rPr>
          <w:rFonts w:ascii="Arial" w:hAnsi="Arial" w:cs="Arial"/>
        </w:rPr>
      </w:pPr>
    </w:p>
    <w:p w14:paraId="051175F0" w14:textId="77777777" w:rsidR="00C5515A" w:rsidRPr="00AC5675" w:rsidRDefault="00C5515A" w:rsidP="004E585D">
      <w:pPr>
        <w:rPr>
          <w:rFonts w:ascii="Arial" w:hAnsi="Arial" w:cs="Arial"/>
        </w:rPr>
      </w:pPr>
    </w:p>
    <w:sectPr w:rsidR="00C5515A" w:rsidRPr="00AC567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89BB" w14:textId="77777777" w:rsidR="00A048B0" w:rsidRDefault="00A048B0" w:rsidP="003A6668">
      <w:pPr>
        <w:spacing w:after="0" w:line="240" w:lineRule="auto"/>
      </w:pPr>
      <w:r>
        <w:separator/>
      </w:r>
    </w:p>
  </w:endnote>
  <w:endnote w:type="continuationSeparator" w:id="0">
    <w:p w14:paraId="5CCB34C7" w14:textId="77777777" w:rsidR="00A048B0" w:rsidRDefault="00A048B0" w:rsidP="003A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860014"/>
      <w:docPartObj>
        <w:docPartGallery w:val="Page Numbers (Bottom of Page)"/>
        <w:docPartUnique/>
      </w:docPartObj>
    </w:sdtPr>
    <w:sdtEndPr/>
    <w:sdtContent>
      <w:p w14:paraId="427923BD" w14:textId="4FFB54EB" w:rsidR="003A6668" w:rsidRDefault="003A66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A9039C" w14:textId="77777777" w:rsidR="003A6668" w:rsidRDefault="003A6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C43C" w14:textId="77777777" w:rsidR="00A048B0" w:rsidRDefault="00A048B0" w:rsidP="003A6668">
      <w:pPr>
        <w:spacing w:after="0" w:line="240" w:lineRule="auto"/>
      </w:pPr>
      <w:r>
        <w:separator/>
      </w:r>
    </w:p>
  </w:footnote>
  <w:footnote w:type="continuationSeparator" w:id="0">
    <w:p w14:paraId="4DDDC079" w14:textId="77777777" w:rsidR="00A048B0" w:rsidRDefault="00A048B0" w:rsidP="003A6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679EF"/>
    <w:multiLevelType w:val="hybridMultilevel"/>
    <w:tmpl w:val="03AA0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F5554"/>
    <w:multiLevelType w:val="hybridMultilevel"/>
    <w:tmpl w:val="7A463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842813">
    <w:abstractNumId w:val="0"/>
  </w:num>
  <w:num w:numId="2" w16cid:durableId="196230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5D"/>
    <w:rsid w:val="00051954"/>
    <w:rsid w:val="00071F27"/>
    <w:rsid w:val="00130990"/>
    <w:rsid w:val="00166A5A"/>
    <w:rsid w:val="001741A3"/>
    <w:rsid w:val="00184AD2"/>
    <w:rsid w:val="00187076"/>
    <w:rsid w:val="001D0F3D"/>
    <w:rsid w:val="001E0EC9"/>
    <w:rsid w:val="001E75C4"/>
    <w:rsid w:val="00282B2F"/>
    <w:rsid w:val="00295133"/>
    <w:rsid w:val="002C0F62"/>
    <w:rsid w:val="002E302A"/>
    <w:rsid w:val="002F1BC4"/>
    <w:rsid w:val="00374E21"/>
    <w:rsid w:val="003A3819"/>
    <w:rsid w:val="003A6668"/>
    <w:rsid w:val="003D1C96"/>
    <w:rsid w:val="004059FB"/>
    <w:rsid w:val="004B2CAD"/>
    <w:rsid w:val="004D32C9"/>
    <w:rsid w:val="004D3452"/>
    <w:rsid w:val="004D5464"/>
    <w:rsid w:val="004E585D"/>
    <w:rsid w:val="005158DB"/>
    <w:rsid w:val="00532548"/>
    <w:rsid w:val="00585957"/>
    <w:rsid w:val="005B7AE4"/>
    <w:rsid w:val="005C66B7"/>
    <w:rsid w:val="006400FA"/>
    <w:rsid w:val="00656B5A"/>
    <w:rsid w:val="0068726F"/>
    <w:rsid w:val="00690CD7"/>
    <w:rsid w:val="006C3331"/>
    <w:rsid w:val="006C4FF1"/>
    <w:rsid w:val="006E29E2"/>
    <w:rsid w:val="006F1F79"/>
    <w:rsid w:val="007C0715"/>
    <w:rsid w:val="007D418F"/>
    <w:rsid w:val="00826437"/>
    <w:rsid w:val="0083522B"/>
    <w:rsid w:val="0087163F"/>
    <w:rsid w:val="008E6B3D"/>
    <w:rsid w:val="0090546C"/>
    <w:rsid w:val="00921FEE"/>
    <w:rsid w:val="0095215C"/>
    <w:rsid w:val="009650AC"/>
    <w:rsid w:val="009F18E5"/>
    <w:rsid w:val="009F7D66"/>
    <w:rsid w:val="00A048B0"/>
    <w:rsid w:val="00A35668"/>
    <w:rsid w:val="00A60AE1"/>
    <w:rsid w:val="00A60B4A"/>
    <w:rsid w:val="00A87258"/>
    <w:rsid w:val="00AC5675"/>
    <w:rsid w:val="00AE0E84"/>
    <w:rsid w:val="00AE6023"/>
    <w:rsid w:val="00B52EDC"/>
    <w:rsid w:val="00B86AF4"/>
    <w:rsid w:val="00B91FAD"/>
    <w:rsid w:val="00BE5DC6"/>
    <w:rsid w:val="00BF398B"/>
    <w:rsid w:val="00C144C7"/>
    <w:rsid w:val="00C31906"/>
    <w:rsid w:val="00C5515A"/>
    <w:rsid w:val="00C969DA"/>
    <w:rsid w:val="00CC1D5D"/>
    <w:rsid w:val="00CD35CF"/>
    <w:rsid w:val="00CF12FB"/>
    <w:rsid w:val="00D063A9"/>
    <w:rsid w:val="00D70DA6"/>
    <w:rsid w:val="00D7401F"/>
    <w:rsid w:val="00D8089B"/>
    <w:rsid w:val="00DA448D"/>
    <w:rsid w:val="00DA7088"/>
    <w:rsid w:val="00DA73E9"/>
    <w:rsid w:val="00DD66D3"/>
    <w:rsid w:val="00E01319"/>
    <w:rsid w:val="00E4498D"/>
    <w:rsid w:val="00E85C3C"/>
    <w:rsid w:val="00E930D3"/>
    <w:rsid w:val="00EB3445"/>
    <w:rsid w:val="00EC6621"/>
    <w:rsid w:val="00F51708"/>
    <w:rsid w:val="00F87CF3"/>
    <w:rsid w:val="00F91FB1"/>
    <w:rsid w:val="00FD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C6943"/>
  <w15:chartTrackingRefBased/>
  <w15:docId w15:val="{7FEEB5E7-F975-45E4-9413-D0AF407D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58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68"/>
  </w:style>
  <w:style w:type="paragraph" w:styleId="Footer">
    <w:name w:val="footer"/>
    <w:basedOn w:val="Normal"/>
    <w:link w:val="FooterChar"/>
    <w:uiPriority w:val="99"/>
    <w:unhideWhenUsed/>
    <w:rsid w:val="003A6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68"/>
  </w:style>
  <w:style w:type="paragraph" w:styleId="ListParagraph">
    <w:name w:val="List Paragraph"/>
    <w:basedOn w:val="Normal"/>
    <w:uiPriority w:val="34"/>
    <w:qFormat/>
    <w:rsid w:val="00BF3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401</Words>
  <Characters>2544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Holdsworth</dc:creator>
  <cp:keywords/>
  <dc:description/>
  <cp:lastModifiedBy>Clare Holdsworth</cp:lastModifiedBy>
  <cp:revision>51</cp:revision>
  <dcterms:created xsi:type="dcterms:W3CDTF">2024-11-29T13:46:00Z</dcterms:created>
  <dcterms:modified xsi:type="dcterms:W3CDTF">2025-12-09T15:12:00Z</dcterms:modified>
</cp:coreProperties>
</file>