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8F9F" w14:textId="59B2988A" w:rsidR="00543A3D" w:rsidRPr="006108C1" w:rsidRDefault="00543A3D" w:rsidP="633321DF">
      <w:pPr>
        <w:spacing w:line="276" w:lineRule="auto"/>
        <w:rPr>
          <w:rFonts w:ascii="Arial" w:eastAsia="Arial" w:hAnsi="Arial"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72"/>
        <w:gridCol w:w="5443"/>
      </w:tblGrid>
      <w:tr w:rsidR="633321DF" w:rsidRPr="006108C1" w14:paraId="1D1A6001" w14:textId="77777777" w:rsidTr="633321DF">
        <w:trPr>
          <w:trHeight w:val="975"/>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962DAF" w14:textId="5A143746" w:rsidR="633321DF" w:rsidRPr="006108C1" w:rsidRDefault="633321DF" w:rsidP="633321DF">
            <w:pPr>
              <w:rPr>
                <w:rFonts w:ascii="Calibri" w:eastAsia="Calibri" w:hAnsi="Calibri" w:cs="Calibri"/>
                <w:b/>
                <w:bCs/>
              </w:rPr>
            </w:pPr>
            <w:r w:rsidRPr="006108C1">
              <w:rPr>
                <w:noProof/>
                <w:shd w:val="clear" w:color="auto" w:fill="E6E6E6"/>
              </w:rPr>
              <w:drawing>
                <wp:inline distT="0" distB="0" distL="0" distR="0" wp14:anchorId="644AD726" wp14:editId="46442A90">
                  <wp:extent cx="1638300" cy="885825"/>
                  <wp:effectExtent l="0" t="0" r="0" b="0"/>
                  <wp:docPr id="2090000247" name="Picture 20900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38300" cy="885825"/>
                          </a:xfrm>
                          <a:prstGeom prst="rect">
                            <a:avLst/>
                          </a:prstGeom>
                        </pic:spPr>
                      </pic:pic>
                    </a:graphicData>
                  </a:graphic>
                </wp:inline>
              </w:drawing>
            </w:r>
          </w:p>
        </w:tc>
        <w:tc>
          <w:tcPr>
            <w:tcW w:w="54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928FA0" w14:textId="7C3DA437" w:rsidR="633321DF" w:rsidRPr="006108C1" w:rsidRDefault="633321DF" w:rsidP="633321DF">
            <w:pPr>
              <w:jc w:val="right"/>
              <w:rPr>
                <w:rFonts w:ascii="Calibri" w:eastAsia="Calibri" w:hAnsi="Calibri" w:cs="Calibri"/>
                <w:b/>
                <w:bCs/>
                <w:sz w:val="28"/>
                <w:szCs w:val="28"/>
              </w:rPr>
            </w:pPr>
            <w:r w:rsidRPr="006108C1">
              <w:rPr>
                <w:rFonts w:ascii="Calibri" w:eastAsia="Calibri" w:hAnsi="Calibri" w:cs="Calibri"/>
                <w:b/>
                <w:bCs/>
                <w:sz w:val="28"/>
                <w:szCs w:val="28"/>
              </w:rPr>
              <w:t>Faculty of Humanities and Social Sciences</w:t>
            </w:r>
          </w:p>
          <w:p w14:paraId="26BF1BAD" w14:textId="06C9025B" w:rsidR="633321DF" w:rsidRPr="006108C1" w:rsidRDefault="00120CA0" w:rsidP="633321DF">
            <w:pPr>
              <w:jc w:val="right"/>
              <w:rPr>
                <w:rFonts w:ascii="Calibri" w:eastAsia="Calibri" w:hAnsi="Calibri" w:cs="Calibri"/>
                <w:b/>
                <w:bCs/>
                <w:sz w:val="28"/>
                <w:szCs w:val="28"/>
              </w:rPr>
            </w:pPr>
            <w:r w:rsidRPr="006108C1">
              <w:rPr>
                <w:rFonts w:ascii="Calibri" w:eastAsia="Calibri" w:hAnsi="Calibri" w:cs="Calibri"/>
                <w:b/>
                <w:bCs/>
                <w:sz w:val="28"/>
                <w:szCs w:val="28"/>
              </w:rPr>
              <w:t>David Bruce Centre for the Study of the Americas Faculty Research and Conference Grant</w:t>
            </w:r>
            <w:r w:rsidR="633321DF" w:rsidRPr="006108C1">
              <w:rPr>
                <w:rFonts w:ascii="Calibri" w:eastAsia="Calibri" w:hAnsi="Calibri" w:cs="Calibri"/>
                <w:b/>
                <w:bCs/>
                <w:sz w:val="28"/>
                <w:szCs w:val="28"/>
              </w:rPr>
              <w:t xml:space="preserve"> Application </w:t>
            </w:r>
          </w:p>
          <w:p w14:paraId="38082C5B" w14:textId="6CBF6687" w:rsidR="633321DF" w:rsidRPr="006108C1" w:rsidRDefault="633321DF" w:rsidP="633321DF">
            <w:pPr>
              <w:jc w:val="right"/>
              <w:rPr>
                <w:rFonts w:ascii="Calibri" w:eastAsia="Calibri" w:hAnsi="Calibri" w:cs="Calibri"/>
                <w:b/>
                <w:bCs/>
                <w:sz w:val="28"/>
                <w:szCs w:val="28"/>
              </w:rPr>
            </w:pPr>
            <w:r w:rsidRPr="006108C1">
              <w:rPr>
                <w:rFonts w:ascii="Calibri" w:eastAsia="Calibri" w:hAnsi="Calibri" w:cs="Calibri"/>
                <w:b/>
                <w:bCs/>
                <w:sz w:val="28"/>
                <w:szCs w:val="28"/>
              </w:rPr>
              <w:t>(Financial Year 1</w:t>
            </w:r>
            <w:r w:rsidRPr="006108C1">
              <w:rPr>
                <w:rFonts w:ascii="Calibri" w:eastAsia="Calibri" w:hAnsi="Calibri" w:cs="Calibri"/>
                <w:b/>
                <w:bCs/>
                <w:sz w:val="28"/>
                <w:szCs w:val="28"/>
                <w:vertAlign w:val="superscript"/>
              </w:rPr>
              <w:t>st</w:t>
            </w:r>
            <w:r w:rsidRPr="006108C1">
              <w:rPr>
                <w:rFonts w:ascii="Calibri" w:eastAsia="Calibri" w:hAnsi="Calibri" w:cs="Calibri"/>
                <w:b/>
                <w:bCs/>
                <w:sz w:val="28"/>
                <w:szCs w:val="28"/>
              </w:rPr>
              <w:t xml:space="preserve"> August 202</w:t>
            </w:r>
            <w:r w:rsidR="00D10D5A">
              <w:rPr>
                <w:rFonts w:ascii="Calibri" w:eastAsia="Calibri" w:hAnsi="Calibri" w:cs="Calibri"/>
                <w:b/>
                <w:bCs/>
                <w:sz w:val="28"/>
                <w:szCs w:val="28"/>
              </w:rPr>
              <w:t>4</w:t>
            </w:r>
            <w:r w:rsidRPr="006108C1">
              <w:rPr>
                <w:rFonts w:ascii="Calibri" w:eastAsia="Calibri" w:hAnsi="Calibri" w:cs="Calibri"/>
                <w:b/>
                <w:bCs/>
                <w:sz w:val="28"/>
                <w:szCs w:val="28"/>
              </w:rPr>
              <w:t xml:space="preserve"> - 31</w:t>
            </w:r>
            <w:r w:rsidRPr="006108C1">
              <w:rPr>
                <w:rFonts w:ascii="Calibri" w:eastAsia="Calibri" w:hAnsi="Calibri" w:cs="Calibri"/>
                <w:b/>
                <w:bCs/>
                <w:sz w:val="28"/>
                <w:szCs w:val="28"/>
                <w:vertAlign w:val="superscript"/>
              </w:rPr>
              <w:t>st</w:t>
            </w:r>
            <w:r w:rsidRPr="006108C1">
              <w:rPr>
                <w:rFonts w:ascii="Calibri" w:eastAsia="Calibri" w:hAnsi="Calibri" w:cs="Calibri"/>
                <w:b/>
                <w:bCs/>
                <w:sz w:val="28"/>
                <w:szCs w:val="28"/>
              </w:rPr>
              <w:t xml:space="preserve"> July 202</w:t>
            </w:r>
            <w:r w:rsidR="00D10D5A">
              <w:rPr>
                <w:rFonts w:ascii="Calibri" w:eastAsia="Calibri" w:hAnsi="Calibri" w:cs="Calibri"/>
                <w:b/>
                <w:bCs/>
                <w:sz w:val="28"/>
                <w:szCs w:val="28"/>
              </w:rPr>
              <w:t>5</w:t>
            </w:r>
            <w:r w:rsidRPr="006108C1">
              <w:rPr>
                <w:rFonts w:ascii="Calibri" w:eastAsia="Calibri" w:hAnsi="Calibri" w:cs="Calibri"/>
                <w:b/>
                <w:bCs/>
                <w:sz w:val="28"/>
                <w:szCs w:val="28"/>
              </w:rPr>
              <w:t>)</w:t>
            </w:r>
          </w:p>
          <w:p w14:paraId="3D22ED07" w14:textId="66C800E2" w:rsidR="633321DF" w:rsidRPr="006108C1" w:rsidRDefault="633321DF" w:rsidP="633321DF">
            <w:pPr>
              <w:jc w:val="right"/>
              <w:rPr>
                <w:rFonts w:ascii="Calibri" w:eastAsia="Calibri" w:hAnsi="Calibri" w:cs="Calibri"/>
                <w:b/>
                <w:bCs/>
                <w:sz w:val="20"/>
                <w:szCs w:val="20"/>
              </w:rPr>
            </w:pPr>
          </w:p>
        </w:tc>
      </w:tr>
    </w:tbl>
    <w:p w14:paraId="02D89FE8" w14:textId="521F98FB" w:rsidR="00543A3D" w:rsidRPr="006108C1" w:rsidRDefault="00543A3D" w:rsidP="633321DF">
      <w:pPr>
        <w:rPr>
          <w:rFonts w:ascii="Calibri" w:eastAsia="Calibri" w:hAnsi="Calibri" w:cs="Calibri"/>
          <w:b/>
          <w:bCs/>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036"/>
        <w:gridCol w:w="1381"/>
        <w:gridCol w:w="2084"/>
        <w:gridCol w:w="37"/>
        <w:gridCol w:w="1011"/>
        <w:gridCol w:w="1196"/>
        <w:gridCol w:w="2269"/>
      </w:tblGrid>
      <w:tr w:rsidR="006108C1" w:rsidRPr="006108C1" w14:paraId="3C21282C" w14:textId="77777777" w:rsidTr="633321DF">
        <w:trPr>
          <w:trHeight w:val="300"/>
        </w:trPr>
        <w:tc>
          <w:tcPr>
            <w:tcW w:w="901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1E243724" w14:textId="0E1E0A27" w:rsidR="633321DF" w:rsidRPr="006108C1" w:rsidRDefault="633321DF" w:rsidP="633321DF">
            <w:pPr>
              <w:jc w:val="center"/>
              <w:rPr>
                <w:rFonts w:ascii="Calibri" w:eastAsia="Calibri" w:hAnsi="Calibri" w:cs="Calibri"/>
                <w:b/>
                <w:bCs/>
                <w:sz w:val="28"/>
                <w:szCs w:val="28"/>
              </w:rPr>
            </w:pPr>
            <w:r w:rsidRPr="006108C1">
              <w:rPr>
                <w:rFonts w:ascii="Calibri" w:eastAsia="Calibri" w:hAnsi="Calibri" w:cs="Calibri"/>
                <w:b/>
                <w:bCs/>
                <w:sz w:val="28"/>
                <w:szCs w:val="28"/>
              </w:rPr>
              <w:t>N.B. Please use this form for individual research activities (conferences, research visits etc.) and for school activities (e.g. visiting speaker series, seminars etc.)</w:t>
            </w:r>
          </w:p>
          <w:p w14:paraId="53106886" w14:textId="4D39D6C6" w:rsidR="633321DF" w:rsidRPr="006108C1" w:rsidRDefault="633321DF" w:rsidP="633321DF">
            <w:pPr>
              <w:jc w:val="center"/>
              <w:rPr>
                <w:rFonts w:ascii="Calibri" w:eastAsia="Calibri" w:hAnsi="Calibri" w:cs="Calibri"/>
                <w:b/>
                <w:bCs/>
                <w:sz w:val="28"/>
                <w:szCs w:val="28"/>
              </w:rPr>
            </w:pPr>
          </w:p>
        </w:tc>
      </w:tr>
      <w:tr w:rsidR="006108C1" w:rsidRPr="006108C1" w14:paraId="4CFF0349" w14:textId="77777777" w:rsidTr="633321DF">
        <w:trPr>
          <w:trHeight w:val="300"/>
        </w:trPr>
        <w:tc>
          <w:tcPr>
            <w:tcW w:w="901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1976FEEC" w14:textId="39964821" w:rsidR="633321DF" w:rsidRPr="006108C1" w:rsidRDefault="633321DF" w:rsidP="633321DF">
            <w:pPr>
              <w:jc w:val="center"/>
              <w:rPr>
                <w:rFonts w:ascii="Calibri" w:eastAsia="Calibri" w:hAnsi="Calibri" w:cs="Calibri"/>
                <w:b/>
                <w:bCs/>
                <w:sz w:val="28"/>
                <w:szCs w:val="28"/>
              </w:rPr>
            </w:pPr>
            <w:r w:rsidRPr="006108C1">
              <w:rPr>
                <w:rFonts w:ascii="Calibri" w:eastAsia="Calibri" w:hAnsi="Calibri" w:cs="Calibri"/>
                <w:b/>
                <w:bCs/>
                <w:sz w:val="28"/>
                <w:szCs w:val="28"/>
              </w:rPr>
              <w:t>Applicant Details</w:t>
            </w:r>
          </w:p>
        </w:tc>
      </w:tr>
      <w:tr w:rsidR="006108C1" w:rsidRPr="006108C1" w14:paraId="0475D6EA" w14:textId="77777777" w:rsidTr="633321DF">
        <w:trPr>
          <w:trHeight w:val="300"/>
        </w:trPr>
        <w:tc>
          <w:tcPr>
            <w:tcW w:w="10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7CD26B15" w14:textId="757A44D8"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t>Name:</w:t>
            </w:r>
          </w:p>
        </w:tc>
        <w:tc>
          <w:tcPr>
            <w:tcW w:w="34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9A9F3C2" w14:textId="1192CC08" w:rsidR="633321DF" w:rsidRPr="006108C1" w:rsidRDefault="633321DF" w:rsidP="633321DF">
            <w:pPr>
              <w:rPr>
                <w:rFonts w:ascii="Calibri" w:eastAsia="Calibri" w:hAnsi="Calibri" w:cs="Calibri"/>
                <w:b/>
                <w:bCs/>
              </w:rPr>
            </w:pPr>
          </w:p>
        </w:tc>
        <w:tc>
          <w:tcPr>
            <w:tcW w:w="104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368ADF30" w14:textId="0FBE14D9"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t>Email:</w:t>
            </w:r>
          </w:p>
        </w:tc>
        <w:tc>
          <w:tcPr>
            <w:tcW w:w="34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CAB48A1" w14:textId="3E875589" w:rsidR="633321DF" w:rsidRPr="006108C1" w:rsidRDefault="633321DF" w:rsidP="633321DF">
            <w:pPr>
              <w:rPr>
                <w:rFonts w:ascii="Calibri" w:eastAsia="Calibri" w:hAnsi="Calibri" w:cs="Calibri"/>
                <w:b/>
                <w:bCs/>
              </w:rPr>
            </w:pPr>
          </w:p>
        </w:tc>
      </w:tr>
      <w:tr w:rsidR="006108C1" w:rsidRPr="006108C1" w14:paraId="58CA4620" w14:textId="77777777" w:rsidTr="633321DF">
        <w:trPr>
          <w:trHeight w:val="300"/>
        </w:trPr>
        <w:tc>
          <w:tcPr>
            <w:tcW w:w="901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46CE0947" w14:textId="798F0C4F" w:rsidR="633321DF" w:rsidRPr="006108C1" w:rsidRDefault="633321DF" w:rsidP="633321DF">
            <w:pPr>
              <w:rPr>
                <w:rFonts w:ascii="Calibri" w:eastAsia="Calibri" w:hAnsi="Calibri" w:cs="Calibri"/>
                <w:b/>
                <w:bCs/>
                <w:sz w:val="16"/>
                <w:szCs w:val="16"/>
              </w:rPr>
            </w:pPr>
            <w:r w:rsidRPr="006108C1">
              <w:rPr>
                <w:rFonts w:ascii="Calibri" w:eastAsia="Calibri" w:hAnsi="Calibri" w:cs="Calibri"/>
                <w:b/>
                <w:bCs/>
                <w:sz w:val="28"/>
                <w:szCs w:val="28"/>
              </w:rPr>
              <w:t xml:space="preserve">School: </w:t>
            </w:r>
            <w:r w:rsidRPr="006108C1">
              <w:rPr>
                <w:rFonts w:ascii="Calibri" w:eastAsia="Calibri" w:hAnsi="Calibri" w:cs="Calibri"/>
                <w:b/>
                <w:bCs/>
                <w:i/>
                <w:iCs/>
                <w:sz w:val="16"/>
                <w:szCs w:val="16"/>
              </w:rPr>
              <w:t>(please X or highlight)</w:t>
            </w:r>
          </w:p>
        </w:tc>
      </w:tr>
      <w:tr w:rsidR="006108C1" w:rsidRPr="006108C1" w14:paraId="60778479" w14:textId="77777777" w:rsidTr="633321DF">
        <w:trPr>
          <w:trHeight w:val="300"/>
        </w:trPr>
        <w:tc>
          <w:tcPr>
            <w:tcW w:w="24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DA03E35" w14:textId="101761C5"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 xml:space="preserve">Humanities </w:t>
            </w:r>
          </w:p>
        </w:tc>
        <w:tc>
          <w:tcPr>
            <w:tcW w:w="212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D05C037" w14:textId="65281B3F"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KBS</w:t>
            </w:r>
          </w:p>
          <w:p w14:paraId="78D7E781" w14:textId="39B9199C" w:rsidR="633321DF" w:rsidRPr="006108C1" w:rsidRDefault="633321DF" w:rsidP="633321DF">
            <w:pPr>
              <w:rPr>
                <w:rFonts w:ascii="Calibri" w:eastAsia="Calibri" w:hAnsi="Calibri" w:cs="Calibri"/>
                <w:b/>
                <w:bCs/>
                <w:sz w:val="24"/>
                <w:szCs w:val="24"/>
              </w:rPr>
            </w:pPr>
          </w:p>
        </w:tc>
        <w:tc>
          <w:tcPr>
            <w:tcW w:w="220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FE5CC35" w14:textId="1469E2E1"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 xml:space="preserve">Law </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35DEA28" w14:textId="5B6EDB20"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SPGS</w:t>
            </w:r>
          </w:p>
        </w:tc>
      </w:tr>
      <w:tr w:rsidR="006108C1" w:rsidRPr="006108C1" w14:paraId="1214E456" w14:textId="77777777" w:rsidTr="633321DF">
        <w:trPr>
          <w:trHeight w:val="300"/>
        </w:trPr>
        <w:tc>
          <w:tcPr>
            <w:tcW w:w="24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cMar>
              <w:left w:w="105" w:type="dxa"/>
              <w:right w:w="105" w:type="dxa"/>
            </w:tcMar>
          </w:tcPr>
          <w:p w14:paraId="4F4A7508" w14:textId="72478C2E" w:rsidR="633321DF" w:rsidRPr="006108C1" w:rsidRDefault="633321DF" w:rsidP="633321DF">
            <w:pPr>
              <w:rPr>
                <w:rFonts w:ascii="Calibri" w:eastAsia="Calibri" w:hAnsi="Calibri" w:cs="Calibri"/>
                <w:b/>
                <w:bCs/>
                <w:sz w:val="24"/>
                <w:szCs w:val="24"/>
              </w:rPr>
            </w:pPr>
          </w:p>
        </w:tc>
        <w:tc>
          <w:tcPr>
            <w:tcW w:w="659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cMar>
              <w:left w:w="105" w:type="dxa"/>
              <w:right w:w="105" w:type="dxa"/>
            </w:tcMar>
          </w:tcPr>
          <w:p w14:paraId="1DCF06D8" w14:textId="4659BEA7"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Please delete as appropriate</w:t>
            </w:r>
          </w:p>
        </w:tc>
      </w:tr>
      <w:tr w:rsidR="006108C1" w:rsidRPr="006108C1" w14:paraId="5F38435A" w14:textId="77777777" w:rsidTr="633321DF">
        <w:trPr>
          <w:trHeight w:val="300"/>
        </w:trPr>
        <w:tc>
          <w:tcPr>
            <w:tcW w:w="24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033B902" w14:textId="4A845A28"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Are you currently holding external funds?</w:t>
            </w:r>
          </w:p>
        </w:tc>
        <w:tc>
          <w:tcPr>
            <w:tcW w:w="659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50FE355" w14:textId="62A32990"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Yes   /   No</w:t>
            </w:r>
          </w:p>
        </w:tc>
      </w:tr>
      <w:tr w:rsidR="006108C1" w:rsidRPr="006108C1" w14:paraId="76164A76" w14:textId="77777777" w:rsidTr="633321DF">
        <w:trPr>
          <w:trHeight w:val="300"/>
        </w:trPr>
        <w:tc>
          <w:tcPr>
            <w:tcW w:w="24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FC7E60F" w14:textId="1B0109FB" w:rsidR="633321DF" w:rsidRPr="006108C1" w:rsidRDefault="00120CA0" w:rsidP="633321DF">
            <w:pPr>
              <w:rPr>
                <w:rFonts w:ascii="Calibri" w:eastAsia="Calibri" w:hAnsi="Calibri" w:cs="Calibri"/>
                <w:b/>
                <w:bCs/>
                <w:sz w:val="24"/>
                <w:szCs w:val="24"/>
              </w:rPr>
            </w:pPr>
            <w:r w:rsidRPr="006108C1">
              <w:rPr>
                <w:rFonts w:ascii="Calibri" w:eastAsia="Calibri" w:hAnsi="Calibri" w:cs="Calibri"/>
                <w:b/>
                <w:bCs/>
                <w:sz w:val="24"/>
                <w:szCs w:val="24"/>
              </w:rPr>
              <w:t>Have you received DBC funding in the last two academic years?</w:t>
            </w:r>
          </w:p>
        </w:tc>
        <w:tc>
          <w:tcPr>
            <w:tcW w:w="659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7636393" w14:textId="29402342"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Yes   /   No</w:t>
            </w:r>
          </w:p>
          <w:p w14:paraId="2159ABB2" w14:textId="57E3F56F" w:rsidR="633321DF" w:rsidRPr="006108C1" w:rsidRDefault="633321DF" w:rsidP="633321DF">
            <w:pPr>
              <w:rPr>
                <w:rFonts w:ascii="Calibri" w:eastAsia="Calibri" w:hAnsi="Calibri" w:cs="Calibri"/>
                <w:b/>
                <w:bCs/>
                <w:sz w:val="24"/>
                <w:szCs w:val="24"/>
              </w:rPr>
            </w:pPr>
          </w:p>
        </w:tc>
      </w:tr>
      <w:tr w:rsidR="006108C1" w:rsidRPr="006108C1" w14:paraId="49D02CC2" w14:textId="77777777" w:rsidTr="633321DF">
        <w:trPr>
          <w:trHeight w:val="300"/>
        </w:trPr>
        <w:tc>
          <w:tcPr>
            <w:tcW w:w="24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84AB712" w14:textId="48860ACD"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Have you received School Research Funding in Academic Year 2</w:t>
            </w:r>
            <w:r w:rsidR="000018C2">
              <w:rPr>
                <w:rFonts w:ascii="Calibri" w:eastAsia="Calibri" w:hAnsi="Calibri" w:cs="Calibri"/>
                <w:b/>
                <w:bCs/>
                <w:sz w:val="24"/>
                <w:szCs w:val="24"/>
              </w:rPr>
              <w:t>4-25</w:t>
            </w:r>
            <w:r w:rsidRPr="006108C1">
              <w:rPr>
                <w:rFonts w:ascii="Calibri" w:eastAsia="Calibri" w:hAnsi="Calibri" w:cs="Calibri"/>
                <w:b/>
                <w:bCs/>
                <w:sz w:val="24"/>
                <w:szCs w:val="24"/>
              </w:rPr>
              <w:t>?</w:t>
            </w:r>
          </w:p>
        </w:tc>
        <w:tc>
          <w:tcPr>
            <w:tcW w:w="659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2C7BF79" w14:textId="7317E3FF"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Yes   /   No</w:t>
            </w:r>
          </w:p>
          <w:p w14:paraId="3D66FAF4" w14:textId="723D0C03" w:rsidR="633321DF" w:rsidRPr="006108C1" w:rsidRDefault="633321DF" w:rsidP="633321DF">
            <w:pPr>
              <w:rPr>
                <w:rFonts w:ascii="Calibri" w:eastAsia="Calibri" w:hAnsi="Calibri" w:cs="Calibri"/>
                <w:b/>
                <w:bCs/>
                <w:sz w:val="24"/>
                <w:szCs w:val="24"/>
              </w:rPr>
            </w:pPr>
          </w:p>
        </w:tc>
      </w:tr>
      <w:tr w:rsidR="006108C1" w:rsidRPr="006108C1" w14:paraId="474777F1" w14:textId="77777777" w:rsidTr="633321DF">
        <w:trPr>
          <w:trHeight w:val="300"/>
        </w:trPr>
        <w:tc>
          <w:tcPr>
            <w:tcW w:w="24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D540739" w14:textId="38C41232"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Have you received Faculty Research Funding in Academic Year 2</w:t>
            </w:r>
            <w:r w:rsidR="000018C2">
              <w:rPr>
                <w:rFonts w:ascii="Calibri" w:eastAsia="Calibri" w:hAnsi="Calibri" w:cs="Calibri"/>
                <w:b/>
                <w:bCs/>
                <w:sz w:val="24"/>
                <w:szCs w:val="24"/>
              </w:rPr>
              <w:t>4</w:t>
            </w:r>
            <w:r w:rsidRPr="006108C1">
              <w:rPr>
                <w:rFonts w:ascii="Calibri" w:eastAsia="Calibri" w:hAnsi="Calibri" w:cs="Calibri"/>
                <w:b/>
                <w:bCs/>
                <w:sz w:val="24"/>
                <w:szCs w:val="24"/>
              </w:rPr>
              <w:t>-2</w:t>
            </w:r>
            <w:r w:rsidR="000018C2">
              <w:rPr>
                <w:rFonts w:ascii="Calibri" w:eastAsia="Calibri" w:hAnsi="Calibri" w:cs="Calibri"/>
                <w:b/>
                <w:bCs/>
                <w:sz w:val="24"/>
                <w:szCs w:val="24"/>
              </w:rPr>
              <w:t>5</w:t>
            </w:r>
            <w:r w:rsidRPr="006108C1">
              <w:rPr>
                <w:rFonts w:ascii="Calibri" w:eastAsia="Calibri" w:hAnsi="Calibri" w:cs="Calibri"/>
                <w:b/>
                <w:bCs/>
                <w:sz w:val="24"/>
                <w:szCs w:val="24"/>
              </w:rPr>
              <w:t>?</w:t>
            </w:r>
          </w:p>
        </w:tc>
        <w:tc>
          <w:tcPr>
            <w:tcW w:w="659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45B0540" w14:textId="69850021"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Yes   /   No</w:t>
            </w:r>
          </w:p>
          <w:p w14:paraId="6AAE340E" w14:textId="4BC843A2" w:rsidR="633321DF" w:rsidRPr="006108C1" w:rsidRDefault="633321DF" w:rsidP="633321DF">
            <w:pPr>
              <w:rPr>
                <w:rFonts w:ascii="Calibri" w:eastAsia="Calibri" w:hAnsi="Calibri" w:cs="Calibri"/>
                <w:b/>
                <w:bCs/>
                <w:sz w:val="24"/>
                <w:szCs w:val="24"/>
              </w:rPr>
            </w:pPr>
          </w:p>
        </w:tc>
      </w:tr>
    </w:tbl>
    <w:p w14:paraId="77BD6071" w14:textId="2060190E" w:rsidR="00543A3D" w:rsidRPr="006108C1" w:rsidRDefault="00543A3D" w:rsidP="633321DF">
      <w:pPr>
        <w:rPr>
          <w:rFonts w:ascii="Calibri" w:eastAsia="Calibri" w:hAnsi="Calibri" w:cs="Calibri"/>
          <w:b/>
          <w:bCs/>
        </w:rPr>
      </w:pPr>
    </w:p>
    <w:p w14:paraId="7E8129CC" w14:textId="34BDB2F6" w:rsidR="00543A3D" w:rsidRPr="006108C1" w:rsidRDefault="00543A3D" w:rsidP="633321DF">
      <w:pPr>
        <w:rPr>
          <w:rFonts w:ascii="Calibri" w:eastAsia="Calibri" w:hAnsi="Calibri" w:cs="Calibri"/>
          <w:b/>
          <w:bCs/>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294"/>
        <w:gridCol w:w="2158"/>
        <w:gridCol w:w="284"/>
        <w:gridCol w:w="2097"/>
        <w:gridCol w:w="2183"/>
      </w:tblGrid>
      <w:tr w:rsidR="006108C1" w:rsidRPr="006108C1" w14:paraId="6A5DC83D" w14:textId="77777777" w:rsidTr="633321DF">
        <w:trPr>
          <w:trHeight w:val="300"/>
        </w:trPr>
        <w:tc>
          <w:tcPr>
            <w:tcW w:w="90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1BFF1E37" w14:textId="08D08F15" w:rsidR="633321DF" w:rsidRPr="006108C1" w:rsidRDefault="633321DF" w:rsidP="633321DF">
            <w:pPr>
              <w:jc w:val="center"/>
              <w:rPr>
                <w:rFonts w:ascii="Calibri" w:eastAsia="Calibri" w:hAnsi="Calibri" w:cs="Calibri"/>
                <w:b/>
                <w:bCs/>
                <w:sz w:val="16"/>
                <w:szCs w:val="16"/>
              </w:rPr>
            </w:pPr>
            <w:r w:rsidRPr="006108C1">
              <w:rPr>
                <w:rFonts w:ascii="Calibri" w:eastAsia="Calibri" w:hAnsi="Calibri" w:cs="Calibri"/>
                <w:b/>
                <w:bCs/>
                <w:sz w:val="28"/>
                <w:szCs w:val="28"/>
              </w:rPr>
              <w:t xml:space="preserve">Purpose of Funding </w:t>
            </w:r>
            <w:r w:rsidRPr="006108C1">
              <w:rPr>
                <w:rFonts w:ascii="Calibri" w:eastAsia="Calibri" w:hAnsi="Calibri" w:cs="Calibri"/>
                <w:b/>
                <w:bCs/>
                <w:i/>
                <w:iCs/>
                <w:sz w:val="16"/>
                <w:szCs w:val="16"/>
              </w:rPr>
              <w:t>(please X or highlight)</w:t>
            </w:r>
          </w:p>
        </w:tc>
      </w:tr>
      <w:tr w:rsidR="006108C1" w:rsidRPr="006108C1" w14:paraId="236A02FB" w14:textId="77777777" w:rsidTr="633321DF">
        <w:trPr>
          <w:trHeight w:val="300"/>
        </w:trPr>
        <w:tc>
          <w:tcPr>
            <w:tcW w:w="22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633C75" w14:textId="40222D2E"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Conference Attendance</w:t>
            </w:r>
          </w:p>
        </w:tc>
        <w:tc>
          <w:tcPr>
            <w:tcW w:w="244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8CA65C" w14:textId="117EB259"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Research Visits</w:t>
            </w:r>
          </w:p>
        </w:tc>
        <w:tc>
          <w:tcPr>
            <w:tcW w:w="2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1F4523" w14:textId="4415E958"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Seminar/ Visiting Speaker Activities</w:t>
            </w:r>
          </w:p>
        </w:tc>
        <w:tc>
          <w:tcPr>
            <w:tcW w:w="21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96B5DA" w14:textId="706CFA1C"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Other</w:t>
            </w:r>
          </w:p>
        </w:tc>
      </w:tr>
      <w:tr w:rsidR="006108C1" w:rsidRPr="006108C1" w14:paraId="232F42D4" w14:textId="77777777" w:rsidTr="633321DF">
        <w:trPr>
          <w:trHeight w:val="300"/>
        </w:trPr>
        <w:tc>
          <w:tcPr>
            <w:tcW w:w="90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39C89C" w14:textId="08AB47FE"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i/>
                <w:iCs/>
                <w:sz w:val="24"/>
                <w:szCs w:val="24"/>
              </w:rPr>
              <w:t>Further details of event or activity:</w:t>
            </w:r>
          </w:p>
          <w:p w14:paraId="6B059276" w14:textId="0771068D" w:rsidR="633321DF" w:rsidRPr="006108C1" w:rsidRDefault="633321DF" w:rsidP="633321DF">
            <w:pPr>
              <w:rPr>
                <w:rFonts w:ascii="Calibri" w:eastAsia="Calibri" w:hAnsi="Calibri" w:cs="Calibri"/>
                <w:b/>
                <w:bCs/>
                <w:sz w:val="24"/>
                <w:szCs w:val="24"/>
              </w:rPr>
            </w:pPr>
          </w:p>
          <w:p w14:paraId="7F141563" w14:textId="369457CD" w:rsidR="633321DF" w:rsidRPr="006108C1" w:rsidRDefault="633321DF" w:rsidP="633321DF">
            <w:pPr>
              <w:rPr>
                <w:rFonts w:ascii="Calibri" w:eastAsia="Calibri" w:hAnsi="Calibri" w:cs="Calibri"/>
                <w:b/>
                <w:bCs/>
                <w:sz w:val="24"/>
                <w:szCs w:val="24"/>
              </w:rPr>
            </w:pPr>
          </w:p>
          <w:p w14:paraId="5763163D" w14:textId="15B3AB01" w:rsidR="633321DF" w:rsidRPr="006108C1" w:rsidRDefault="00721BAE" w:rsidP="633321DF">
            <w:pPr>
              <w:rPr>
                <w:rFonts w:ascii="Calibri" w:eastAsia="Calibri" w:hAnsi="Calibri" w:cs="Calibri"/>
                <w:b/>
                <w:bCs/>
                <w:i/>
                <w:iCs/>
                <w:sz w:val="24"/>
                <w:szCs w:val="24"/>
              </w:rPr>
            </w:pPr>
            <w:r w:rsidRPr="006108C1">
              <w:rPr>
                <w:rFonts w:ascii="Calibri" w:eastAsia="Calibri" w:hAnsi="Calibri" w:cs="Calibri"/>
                <w:b/>
                <w:bCs/>
                <w:i/>
                <w:iCs/>
                <w:sz w:val="24"/>
                <w:szCs w:val="24"/>
              </w:rPr>
              <w:t>Benefit</w:t>
            </w:r>
            <w:r w:rsidR="006B06DE" w:rsidRPr="006108C1">
              <w:rPr>
                <w:rFonts w:ascii="Calibri" w:eastAsia="Calibri" w:hAnsi="Calibri" w:cs="Calibri"/>
                <w:b/>
                <w:bCs/>
                <w:i/>
                <w:iCs/>
                <w:sz w:val="24"/>
                <w:szCs w:val="24"/>
              </w:rPr>
              <w:t>s</w:t>
            </w:r>
            <w:r w:rsidRPr="006108C1">
              <w:rPr>
                <w:rFonts w:ascii="Calibri" w:eastAsia="Calibri" w:hAnsi="Calibri" w:cs="Calibri"/>
                <w:b/>
                <w:bCs/>
                <w:i/>
                <w:iCs/>
                <w:sz w:val="24"/>
                <w:szCs w:val="24"/>
              </w:rPr>
              <w:t xml:space="preserve"> to the David Bruce Centre:</w:t>
            </w:r>
          </w:p>
          <w:p w14:paraId="74085221" w14:textId="651EEFD9" w:rsidR="633321DF" w:rsidRPr="006108C1" w:rsidRDefault="633321DF" w:rsidP="633321DF">
            <w:pPr>
              <w:rPr>
                <w:rFonts w:ascii="Calibri" w:eastAsia="Calibri" w:hAnsi="Calibri" w:cs="Calibri"/>
                <w:b/>
                <w:bCs/>
                <w:sz w:val="24"/>
                <w:szCs w:val="24"/>
              </w:rPr>
            </w:pPr>
          </w:p>
          <w:p w14:paraId="5B886EE3" w14:textId="3160D1A7" w:rsidR="633321DF" w:rsidRPr="006108C1" w:rsidRDefault="633321DF" w:rsidP="633321DF">
            <w:pPr>
              <w:rPr>
                <w:rFonts w:ascii="Calibri" w:eastAsia="Calibri" w:hAnsi="Calibri" w:cs="Calibri"/>
                <w:b/>
                <w:bCs/>
                <w:sz w:val="24"/>
                <w:szCs w:val="24"/>
              </w:rPr>
            </w:pPr>
          </w:p>
        </w:tc>
      </w:tr>
      <w:tr w:rsidR="006108C1" w:rsidRPr="006108C1" w14:paraId="6BA412D7" w14:textId="77777777" w:rsidTr="633321DF">
        <w:trPr>
          <w:trHeight w:val="300"/>
        </w:trPr>
        <w:tc>
          <w:tcPr>
            <w:tcW w:w="44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2B7A3F8A" w14:textId="3295332E"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Is your Head of School aware of your proposed absence?</w:t>
            </w:r>
          </w:p>
        </w:tc>
        <w:tc>
          <w:tcPr>
            <w:tcW w:w="456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96DF8" w14:textId="1E74735D" w:rsidR="633321DF" w:rsidRPr="006108C1" w:rsidRDefault="633321DF" w:rsidP="633321DF">
            <w:pPr>
              <w:rPr>
                <w:rFonts w:ascii="Calibri" w:eastAsia="Calibri" w:hAnsi="Calibri" w:cs="Calibri"/>
                <w:b/>
                <w:bCs/>
                <w:sz w:val="20"/>
                <w:szCs w:val="20"/>
              </w:rPr>
            </w:pPr>
          </w:p>
        </w:tc>
      </w:tr>
    </w:tbl>
    <w:p w14:paraId="65D4415C" w14:textId="42F7CD16" w:rsidR="00543A3D" w:rsidRPr="006108C1" w:rsidRDefault="00543A3D" w:rsidP="633321DF">
      <w:pPr>
        <w:rPr>
          <w:rFonts w:ascii="Calibri" w:eastAsia="Calibri" w:hAnsi="Calibri" w:cs="Calibri"/>
          <w:b/>
          <w:bCs/>
        </w:rPr>
      </w:pPr>
    </w:p>
    <w:p w14:paraId="203123FB" w14:textId="63CFFB8E" w:rsidR="00543A3D" w:rsidRPr="006108C1" w:rsidRDefault="00543A3D" w:rsidP="633321DF">
      <w:pPr>
        <w:rPr>
          <w:rFonts w:ascii="Calibri" w:eastAsia="Calibri" w:hAnsi="Calibri" w:cs="Calibri"/>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3"/>
        <w:gridCol w:w="927"/>
        <w:gridCol w:w="693"/>
        <w:gridCol w:w="693"/>
        <w:gridCol w:w="816"/>
        <w:gridCol w:w="2918"/>
        <w:gridCol w:w="1595"/>
      </w:tblGrid>
      <w:tr w:rsidR="006108C1" w:rsidRPr="006108C1" w14:paraId="22E2C6FB" w14:textId="77777777" w:rsidTr="633321DF">
        <w:trPr>
          <w:trHeight w:val="300"/>
        </w:trPr>
        <w:tc>
          <w:tcPr>
            <w:tcW w:w="90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0892D391" w14:textId="5CFC6FBD" w:rsidR="633321DF" w:rsidRPr="006108C1" w:rsidRDefault="633321DF" w:rsidP="633321DF">
            <w:pPr>
              <w:jc w:val="center"/>
              <w:rPr>
                <w:rFonts w:ascii="Calibri" w:eastAsia="Calibri" w:hAnsi="Calibri" w:cs="Calibri"/>
                <w:b/>
                <w:bCs/>
              </w:rPr>
            </w:pPr>
            <w:r w:rsidRPr="006108C1">
              <w:rPr>
                <w:rFonts w:ascii="Calibri" w:eastAsia="Calibri" w:hAnsi="Calibri" w:cs="Calibri"/>
                <w:b/>
                <w:bCs/>
                <w:sz w:val="28"/>
                <w:szCs w:val="28"/>
              </w:rPr>
              <w:t>For Conference Attendance</w:t>
            </w:r>
            <w:r w:rsidRPr="006108C1">
              <w:rPr>
                <w:rFonts w:ascii="Calibri" w:eastAsia="Calibri" w:hAnsi="Calibri" w:cs="Calibri"/>
                <w:b/>
                <w:bCs/>
                <w:sz w:val="28"/>
                <w:szCs w:val="28"/>
                <w:vertAlign w:val="superscript"/>
              </w:rPr>
              <w:t>1</w:t>
            </w:r>
          </w:p>
        </w:tc>
      </w:tr>
      <w:tr w:rsidR="006108C1" w:rsidRPr="006108C1" w14:paraId="5A49E437" w14:textId="77777777" w:rsidTr="633321DF">
        <w:trPr>
          <w:trHeight w:val="300"/>
        </w:trPr>
        <w:tc>
          <w:tcPr>
            <w:tcW w:w="13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2BE197C8" w14:textId="51064DCF"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Period of event:</w:t>
            </w:r>
          </w:p>
        </w:tc>
        <w:tc>
          <w:tcPr>
            <w:tcW w:w="9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ED9302" w14:textId="79B57C0E"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Date from</w:t>
            </w:r>
          </w:p>
        </w:tc>
        <w:tc>
          <w:tcPr>
            <w:tcW w:w="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8E9D" w14:textId="25BCF4E4" w:rsidR="633321DF" w:rsidRPr="006108C1" w:rsidRDefault="633321DF" w:rsidP="633321DF">
            <w:pPr>
              <w:rPr>
                <w:rFonts w:ascii="Calibri" w:eastAsia="Calibri" w:hAnsi="Calibri" w:cs="Calibri"/>
                <w:b/>
                <w:bCs/>
                <w:sz w:val="24"/>
                <w:szCs w:val="24"/>
              </w:rPr>
            </w:pPr>
          </w:p>
        </w:tc>
        <w:tc>
          <w:tcPr>
            <w:tcW w:w="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33DA0F" w14:textId="7E83A1B3"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Date to</w:t>
            </w:r>
          </w:p>
        </w:tc>
        <w:tc>
          <w:tcPr>
            <w:tcW w:w="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0D63C6" w14:textId="13DF5268" w:rsidR="633321DF" w:rsidRPr="006108C1" w:rsidRDefault="633321DF" w:rsidP="633321DF">
            <w:pPr>
              <w:rPr>
                <w:rFonts w:ascii="Calibri" w:eastAsia="Calibri" w:hAnsi="Calibri" w:cs="Calibri"/>
                <w:b/>
                <w:bCs/>
                <w:sz w:val="24"/>
                <w:szCs w:val="24"/>
              </w:rPr>
            </w:pPr>
          </w:p>
        </w:tc>
        <w:tc>
          <w:tcPr>
            <w:tcW w:w="29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0DB5135F" w14:textId="1F9F4D02"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Early bird conference fee deadline (please use early bird rate whenever possible)</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AF0543" w14:textId="40CF793F" w:rsidR="633321DF" w:rsidRPr="006108C1" w:rsidRDefault="633321DF" w:rsidP="633321DF">
            <w:pPr>
              <w:rPr>
                <w:rFonts w:ascii="Calibri" w:eastAsia="Calibri" w:hAnsi="Calibri" w:cs="Calibri"/>
                <w:b/>
                <w:bCs/>
                <w:sz w:val="24"/>
                <w:szCs w:val="24"/>
              </w:rPr>
            </w:pPr>
          </w:p>
        </w:tc>
      </w:tr>
      <w:tr w:rsidR="006108C1" w:rsidRPr="006108C1" w14:paraId="226FBAB6" w14:textId="77777777" w:rsidTr="633321DF">
        <w:trPr>
          <w:trHeight w:val="300"/>
        </w:trPr>
        <w:tc>
          <w:tcPr>
            <w:tcW w:w="23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6FD16AC8" w14:textId="72883ECC"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Location of conference:</w:t>
            </w:r>
          </w:p>
        </w:tc>
        <w:tc>
          <w:tcPr>
            <w:tcW w:w="671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F03D60" w14:textId="664EDEA2" w:rsidR="633321DF" w:rsidRPr="006108C1" w:rsidRDefault="633321DF" w:rsidP="633321DF">
            <w:pPr>
              <w:rPr>
                <w:rFonts w:ascii="Calibri" w:eastAsia="Calibri" w:hAnsi="Calibri" w:cs="Calibri"/>
                <w:b/>
                <w:bCs/>
                <w:sz w:val="24"/>
                <w:szCs w:val="24"/>
              </w:rPr>
            </w:pPr>
          </w:p>
        </w:tc>
      </w:tr>
      <w:tr w:rsidR="006108C1" w:rsidRPr="006108C1" w14:paraId="710B0E12" w14:textId="77777777" w:rsidTr="633321DF">
        <w:trPr>
          <w:trHeight w:val="300"/>
        </w:trPr>
        <w:tc>
          <w:tcPr>
            <w:tcW w:w="23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254E0CF4" w14:textId="51320313"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Conference website address:</w:t>
            </w:r>
          </w:p>
        </w:tc>
        <w:tc>
          <w:tcPr>
            <w:tcW w:w="671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281E7E" w14:textId="06466A48" w:rsidR="633321DF" w:rsidRPr="006108C1" w:rsidRDefault="633321DF" w:rsidP="633321DF">
            <w:pPr>
              <w:rPr>
                <w:rFonts w:ascii="Calibri" w:eastAsia="Calibri" w:hAnsi="Calibri" w:cs="Calibri"/>
                <w:b/>
                <w:bCs/>
                <w:sz w:val="24"/>
                <w:szCs w:val="24"/>
              </w:rPr>
            </w:pPr>
          </w:p>
        </w:tc>
      </w:tr>
      <w:tr w:rsidR="006108C1" w:rsidRPr="006108C1" w14:paraId="55A2D60D" w14:textId="77777777" w:rsidTr="633321DF">
        <w:trPr>
          <w:trHeight w:val="300"/>
        </w:trPr>
        <w:tc>
          <w:tcPr>
            <w:tcW w:w="23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38BCAEF6" w14:textId="7067FAEC"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 xml:space="preserve">Are you presenting a paper?       </w:t>
            </w:r>
          </w:p>
        </w:tc>
        <w:tc>
          <w:tcPr>
            <w:tcW w:w="671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7413727" w14:textId="3CD33125"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Yes/No (delete as appropriate)</w:t>
            </w:r>
          </w:p>
          <w:p w14:paraId="65D3A504" w14:textId="3D2AA9DA" w:rsidR="633321DF" w:rsidRPr="006108C1" w:rsidRDefault="633321DF" w:rsidP="633321DF">
            <w:pPr>
              <w:rPr>
                <w:rFonts w:ascii="Calibri" w:eastAsia="Calibri" w:hAnsi="Calibri" w:cs="Calibri"/>
                <w:b/>
                <w:bCs/>
                <w:sz w:val="24"/>
                <w:szCs w:val="24"/>
              </w:rPr>
            </w:pPr>
          </w:p>
        </w:tc>
      </w:tr>
      <w:tr w:rsidR="006108C1" w:rsidRPr="006108C1" w14:paraId="67578088" w14:textId="77777777" w:rsidTr="633321DF">
        <w:trPr>
          <w:trHeight w:val="300"/>
        </w:trPr>
        <w:tc>
          <w:tcPr>
            <w:tcW w:w="90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6DB1EE1" w14:textId="1419709E"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i/>
                <w:iCs/>
                <w:sz w:val="24"/>
                <w:szCs w:val="24"/>
              </w:rPr>
              <w:t>If ‘yes’: Give paper title, indicate who the author(s) is/are, and attach confirmation of paper acceptance if you have it (see guidance notes below)</w:t>
            </w:r>
          </w:p>
          <w:p w14:paraId="7CFC9D4A" w14:textId="23D3E058" w:rsidR="633321DF" w:rsidRPr="006108C1" w:rsidRDefault="633321DF" w:rsidP="633321DF">
            <w:pPr>
              <w:rPr>
                <w:rFonts w:ascii="Calibri" w:eastAsia="Calibri" w:hAnsi="Calibri" w:cs="Calibri"/>
                <w:b/>
                <w:bCs/>
                <w:sz w:val="24"/>
                <w:szCs w:val="24"/>
              </w:rPr>
            </w:pPr>
          </w:p>
          <w:p w14:paraId="1EEE8520" w14:textId="672439B3" w:rsidR="633321DF" w:rsidRPr="006108C1" w:rsidRDefault="633321DF" w:rsidP="633321DF">
            <w:pPr>
              <w:rPr>
                <w:rFonts w:ascii="Calibri" w:eastAsia="Calibri" w:hAnsi="Calibri" w:cs="Calibri"/>
                <w:b/>
                <w:bCs/>
                <w:sz w:val="24"/>
                <w:szCs w:val="24"/>
              </w:rPr>
            </w:pPr>
          </w:p>
          <w:p w14:paraId="246F0393" w14:textId="1072BC30" w:rsidR="633321DF" w:rsidRPr="006108C1" w:rsidRDefault="633321DF" w:rsidP="633321DF">
            <w:pPr>
              <w:rPr>
                <w:rFonts w:ascii="Calibri" w:eastAsia="Calibri" w:hAnsi="Calibri" w:cs="Calibri"/>
                <w:b/>
                <w:bCs/>
                <w:sz w:val="24"/>
                <w:szCs w:val="24"/>
              </w:rPr>
            </w:pPr>
          </w:p>
          <w:p w14:paraId="4C6D13D5" w14:textId="78B76BC9" w:rsidR="633321DF" w:rsidRPr="006108C1" w:rsidRDefault="633321DF" w:rsidP="633321DF">
            <w:pPr>
              <w:rPr>
                <w:rFonts w:ascii="Calibri" w:eastAsia="Calibri" w:hAnsi="Calibri" w:cs="Calibri"/>
                <w:b/>
                <w:bCs/>
                <w:sz w:val="24"/>
                <w:szCs w:val="24"/>
              </w:rPr>
            </w:pPr>
          </w:p>
        </w:tc>
      </w:tr>
      <w:tr w:rsidR="006108C1" w:rsidRPr="006108C1" w14:paraId="00B36465" w14:textId="77777777" w:rsidTr="633321DF">
        <w:trPr>
          <w:trHeight w:val="300"/>
        </w:trPr>
        <w:tc>
          <w:tcPr>
            <w:tcW w:w="90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84DF99D" w14:textId="7F4E1D76"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i/>
                <w:iCs/>
                <w:sz w:val="24"/>
                <w:szCs w:val="24"/>
              </w:rPr>
              <w:t>If ‘no’ briefly outline the benefits of the conference to you:</w:t>
            </w:r>
          </w:p>
          <w:p w14:paraId="33A243E9" w14:textId="6853001F" w:rsidR="633321DF" w:rsidRPr="006108C1" w:rsidRDefault="633321DF" w:rsidP="633321DF">
            <w:pPr>
              <w:rPr>
                <w:rFonts w:ascii="Calibri" w:eastAsia="Calibri" w:hAnsi="Calibri" w:cs="Calibri"/>
                <w:b/>
                <w:bCs/>
                <w:sz w:val="24"/>
                <w:szCs w:val="24"/>
              </w:rPr>
            </w:pPr>
          </w:p>
          <w:p w14:paraId="6A74305E" w14:textId="107575D0" w:rsidR="633321DF" w:rsidRPr="006108C1" w:rsidRDefault="633321DF" w:rsidP="633321DF">
            <w:pPr>
              <w:rPr>
                <w:rFonts w:ascii="Calibri" w:eastAsia="Calibri" w:hAnsi="Calibri" w:cs="Calibri"/>
                <w:b/>
                <w:bCs/>
                <w:sz w:val="24"/>
                <w:szCs w:val="24"/>
              </w:rPr>
            </w:pPr>
          </w:p>
          <w:p w14:paraId="23411FE0" w14:textId="28AF8D9A" w:rsidR="633321DF" w:rsidRPr="006108C1" w:rsidRDefault="633321DF" w:rsidP="633321DF">
            <w:pPr>
              <w:rPr>
                <w:rFonts w:ascii="Calibri" w:eastAsia="Calibri" w:hAnsi="Calibri" w:cs="Calibri"/>
                <w:b/>
                <w:bCs/>
                <w:sz w:val="24"/>
                <w:szCs w:val="24"/>
              </w:rPr>
            </w:pPr>
          </w:p>
        </w:tc>
      </w:tr>
    </w:tbl>
    <w:p w14:paraId="18BAC10B" w14:textId="7D59C2B9" w:rsidR="00543A3D" w:rsidRPr="006108C1" w:rsidRDefault="00543A3D" w:rsidP="633321DF">
      <w:pPr>
        <w:rPr>
          <w:rFonts w:ascii="Calibri" w:eastAsia="Calibri" w:hAnsi="Calibri" w:cs="Calibri"/>
          <w:b/>
          <w:bCs/>
        </w:rPr>
      </w:pPr>
    </w:p>
    <w:p w14:paraId="2DBEBAD7" w14:textId="09A4510E" w:rsidR="00543A3D" w:rsidRPr="006108C1" w:rsidRDefault="00543A3D" w:rsidP="633321DF">
      <w:pPr>
        <w:rPr>
          <w:rFonts w:ascii="Calibri" w:eastAsia="Calibri" w:hAnsi="Calibri" w:cs="Calibri"/>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6108C1" w:rsidRPr="006108C1" w14:paraId="615E3304" w14:textId="77777777" w:rsidTr="633321DF">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392677F8" w14:textId="61B069CC" w:rsidR="633321DF" w:rsidRPr="006108C1" w:rsidRDefault="633321DF" w:rsidP="633321DF">
            <w:pPr>
              <w:spacing w:line="276" w:lineRule="auto"/>
              <w:jc w:val="center"/>
              <w:rPr>
                <w:rFonts w:ascii="Calibri" w:eastAsia="Calibri" w:hAnsi="Calibri" w:cs="Calibri"/>
                <w:b/>
                <w:bCs/>
                <w:sz w:val="28"/>
                <w:szCs w:val="28"/>
              </w:rPr>
            </w:pPr>
            <w:r w:rsidRPr="006108C1">
              <w:rPr>
                <w:rFonts w:ascii="Calibri" w:eastAsia="Calibri" w:hAnsi="Calibri" w:cs="Calibri"/>
                <w:b/>
                <w:bCs/>
                <w:sz w:val="28"/>
                <w:szCs w:val="28"/>
              </w:rPr>
              <w:lastRenderedPageBreak/>
              <w:t>Justification of Funding</w:t>
            </w:r>
          </w:p>
          <w:p w14:paraId="047E708D" w14:textId="4D9939E6" w:rsidR="633321DF" w:rsidRPr="006108C1" w:rsidRDefault="633321DF" w:rsidP="633321DF">
            <w:pPr>
              <w:spacing w:line="276" w:lineRule="auto"/>
              <w:jc w:val="center"/>
              <w:rPr>
                <w:rFonts w:ascii="Calibri" w:eastAsia="Calibri" w:hAnsi="Calibri" w:cs="Calibri"/>
                <w:b/>
                <w:bCs/>
              </w:rPr>
            </w:pPr>
          </w:p>
          <w:p w14:paraId="7A7D87EF" w14:textId="5EA0DADE" w:rsidR="633321DF" w:rsidRPr="006108C1" w:rsidRDefault="633321DF" w:rsidP="633321DF">
            <w:pPr>
              <w:rPr>
                <w:rFonts w:ascii="Calibri" w:eastAsia="Calibri" w:hAnsi="Calibri" w:cs="Calibri"/>
                <w:b/>
                <w:bCs/>
                <w:sz w:val="24"/>
                <w:szCs w:val="24"/>
              </w:rPr>
            </w:pPr>
            <w:r w:rsidRPr="006108C1">
              <w:rPr>
                <w:rFonts w:ascii="Calibri" w:eastAsia="Calibri" w:hAnsi="Calibri" w:cs="Calibri"/>
                <w:i/>
                <w:iCs/>
                <w:sz w:val="24"/>
                <w:szCs w:val="24"/>
              </w:rPr>
              <w:t>Please indicate how this event/request is linked to your research profile and plans or to the School’s research plans and strategy.</w:t>
            </w:r>
          </w:p>
          <w:p w14:paraId="19B4A69C" w14:textId="020549D4" w:rsidR="633321DF" w:rsidRPr="006108C1" w:rsidRDefault="633321DF" w:rsidP="633321DF">
            <w:pPr>
              <w:rPr>
                <w:rFonts w:ascii="Calibri" w:eastAsia="Calibri" w:hAnsi="Calibri" w:cs="Calibri"/>
                <w:b/>
                <w:bCs/>
                <w:sz w:val="24"/>
                <w:szCs w:val="24"/>
              </w:rPr>
            </w:pPr>
          </w:p>
          <w:p w14:paraId="2AC9971C" w14:textId="1D309F9C" w:rsidR="633321DF" w:rsidRPr="006108C1" w:rsidRDefault="633321DF" w:rsidP="633321DF">
            <w:pPr>
              <w:rPr>
                <w:rFonts w:ascii="Calibri" w:eastAsia="Calibri" w:hAnsi="Calibri" w:cs="Calibri"/>
                <w:b/>
                <w:bCs/>
                <w:sz w:val="24"/>
                <w:szCs w:val="24"/>
              </w:rPr>
            </w:pPr>
            <w:r w:rsidRPr="006108C1">
              <w:rPr>
                <w:rFonts w:ascii="Calibri" w:eastAsia="Calibri" w:hAnsi="Calibri" w:cs="Calibri"/>
                <w:i/>
                <w:iCs/>
                <w:sz w:val="24"/>
                <w:szCs w:val="24"/>
              </w:rPr>
              <w:t>Please include details of any planned publications (including target journals or publishers, and when you hope to submit), grant applications (which funder, when?), Impact Case Studies or other outputs linked to the activity.</w:t>
            </w:r>
          </w:p>
        </w:tc>
      </w:tr>
      <w:tr w:rsidR="633321DF" w:rsidRPr="006108C1" w14:paraId="618FDA13" w14:textId="77777777" w:rsidTr="633321DF">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E4E29C" w14:textId="7DF74455" w:rsidR="633321DF" w:rsidRPr="006108C1" w:rsidRDefault="633321DF" w:rsidP="633321DF">
            <w:pPr>
              <w:rPr>
                <w:rFonts w:ascii="Calibri" w:eastAsia="Calibri" w:hAnsi="Calibri" w:cs="Calibri"/>
                <w:b/>
                <w:bCs/>
                <w:sz w:val="20"/>
                <w:szCs w:val="20"/>
              </w:rPr>
            </w:pPr>
          </w:p>
          <w:p w14:paraId="1A19B5B7" w14:textId="086D6968" w:rsidR="633321DF" w:rsidRPr="006108C1" w:rsidRDefault="633321DF" w:rsidP="633321DF">
            <w:pPr>
              <w:rPr>
                <w:rFonts w:ascii="Calibri" w:eastAsia="Calibri" w:hAnsi="Calibri" w:cs="Calibri"/>
                <w:b/>
                <w:bCs/>
                <w:sz w:val="20"/>
                <w:szCs w:val="20"/>
              </w:rPr>
            </w:pPr>
          </w:p>
          <w:p w14:paraId="32FE93DF" w14:textId="0747EE51" w:rsidR="633321DF" w:rsidRPr="006108C1" w:rsidRDefault="633321DF" w:rsidP="633321DF">
            <w:pPr>
              <w:rPr>
                <w:rFonts w:ascii="Calibri" w:eastAsia="Calibri" w:hAnsi="Calibri" w:cs="Calibri"/>
                <w:b/>
                <w:bCs/>
                <w:sz w:val="20"/>
                <w:szCs w:val="20"/>
              </w:rPr>
            </w:pPr>
          </w:p>
          <w:p w14:paraId="4F942DFC" w14:textId="00156123" w:rsidR="633321DF" w:rsidRPr="006108C1" w:rsidRDefault="633321DF" w:rsidP="633321DF">
            <w:pPr>
              <w:rPr>
                <w:rFonts w:ascii="Calibri" w:eastAsia="Calibri" w:hAnsi="Calibri" w:cs="Calibri"/>
                <w:b/>
                <w:bCs/>
                <w:sz w:val="20"/>
                <w:szCs w:val="20"/>
              </w:rPr>
            </w:pPr>
          </w:p>
          <w:p w14:paraId="6058AF40" w14:textId="155B175E" w:rsidR="633321DF" w:rsidRPr="006108C1" w:rsidRDefault="633321DF" w:rsidP="633321DF">
            <w:pPr>
              <w:rPr>
                <w:rFonts w:ascii="Calibri" w:eastAsia="Calibri" w:hAnsi="Calibri" w:cs="Calibri"/>
                <w:b/>
                <w:bCs/>
                <w:sz w:val="20"/>
                <w:szCs w:val="20"/>
              </w:rPr>
            </w:pPr>
          </w:p>
          <w:p w14:paraId="12EC31BE" w14:textId="59B32A8E" w:rsidR="633321DF" w:rsidRPr="006108C1" w:rsidRDefault="633321DF" w:rsidP="633321DF">
            <w:pPr>
              <w:rPr>
                <w:rFonts w:ascii="Calibri" w:eastAsia="Calibri" w:hAnsi="Calibri" w:cs="Calibri"/>
                <w:b/>
                <w:bCs/>
                <w:sz w:val="20"/>
                <w:szCs w:val="20"/>
              </w:rPr>
            </w:pPr>
          </w:p>
          <w:p w14:paraId="77BBB3DD" w14:textId="21637C0C" w:rsidR="633321DF" w:rsidRPr="006108C1" w:rsidRDefault="633321DF" w:rsidP="633321DF">
            <w:pPr>
              <w:rPr>
                <w:rFonts w:ascii="Calibri" w:eastAsia="Calibri" w:hAnsi="Calibri" w:cs="Calibri"/>
                <w:b/>
                <w:bCs/>
                <w:sz w:val="20"/>
                <w:szCs w:val="20"/>
              </w:rPr>
            </w:pPr>
          </w:p>
          <w:p w14:paraId="5B2BF6D1" w14:textId="4E89DFC7" w:rsidR="633321DF" w:rsidRPr="006108C1" w:rsidRDefault="633321DF" w:rsidP="633321DF">
            <w:pPr>
              <w:rPr>
                <w:rFonts w:ascii="Calibri" w:eastAsia="Calibri" w:hAnsi="Calibri" w:cs="Calibri"/>
                <w:b/>
                <w:bCs/>
                <w:sz w:val="20"/>
                <w:szCs w:val="20"/>
              </w:rPr>
            </w:pPr>
          </w:p>
          <w:p w14:paraId="321F8909" w14:textId="73BB90D3" w:rsidR="633321DF" w:rsidRPr="006108C1" w:rsidRDefault="633321DF" w:rsidP="633321DF">
            <w:pPr>
              <w:rPr>
                <w:rFonts w:ascii="Calibri" w:eastAsia="Calibri" w:hAnsi="Calibri" w:cs="Calibri"/>
                <w:b/>
                <w:bCs/>
                <w:sz w:val="20"/>
                <w:szCs w:val="20"/>
              </w:rPr>
            </w:pPr>
          </w:p>
        </w:tc>
      </w:tr>
    </w:tbl>
    <w:p w14:paraId="71719C9D" w14:textId="5E0B2886" w:rsidR="00543A3D" w:rsidRPr="006108C1" w:rsidRDefault="00543A3D" w:rsidP="633321DF">
      <w:pPr>
        <w:rPr>
          <w:rFonts w:ascii="Calibri" w:eastAsia="Calibri" w:hAnsi="Calibri" w:cs="Calibri"/>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6108C1" w:rsidRPr="006108C1" w14:paraId="73171936" w14:textId="77777777" w:rsidTr="633321DF">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15550B0F" w14:textId="3FB48856" w:rsidR="633321DF" w:rsidRPr="006108C1" w:rsidRDefault="633321DF" w:rsidP="633321DF">
            <w:pPr>
              <w:jc w:val="center"/>
              <w:rPr>
                <w:rFonts w:ascii="Calibri" w:eastAsia="Calibri" w:hAnsi="Calibri" w:cs="Calibri"/>
                <w:b/>
                <w:bCs/>
                <w:sz w:val="28"/>
                <w:szCs w:val="28"/>
              </w:rPr>
            </w:pPr>
            <w:r w:rsidRPr="006108C1">
              <w:rPr>
                <w:rFonts w:ascii="Calibri" w:eastAsia="Calibri" w:hAnsi="Calibri" w:cs="Calibri"/>
                <w:b/>
                <w:bCs/>
                <w:sz w:val="28"/>
                <w:szCs w:val="28"/>
              </w:rPr>
              <w:t>Other Sources of Funding / Match Funding</w:t>
            </w:r>
          </w:p>
          <w:p w14:paraId="30F8408A" w14:textId="48282426" w:rsidR="633321DF" w:rsidRPr="006108C1" w:rsidRDefault="633321DF" w:rsidP="633321DF">
            <w:pPr>
              <w:jc w:val="center"/>
              <w:rPr>
                <w:rFonts w:ascii="Calibri" w:eastAsia="Calibri" w:hAnsi="Calibri" w:cs="Calibri"/>
                <w:b/>
                <w:bCs/>
              </w:rPr>
            </w:pPr>
          </w:p>
          <w:p w14:paraId="1D5AE86A" w14:textId="192C917F" w:rsidR="633321DF" w:rsidRPr="006108C1" w:rsidRDefault="633321DF" w:rsidP="633321DF">
            <w:pPr>
              <w:rPr>
                <w:rFonts w:ascii="Calibri" w:eastAsia="Calibri" w:hAnsi="Calibri" w:cs="Calibri"/>
                <w:b/>
                <w:bCs/>
                <w:sz w:val="24"/>
                <w:szCs w:val="24"/>
              </w:rPr>
            </w:pPr>
            <w:r w:rsidRPr="006108C1">
              <w:rPr>
                <w:rFonts w:ascii="Calibri" w:eastAsia="Calibri" w:hAnsi="Calibri" w:cs="Calibri"/>
                <w:i/>
                <w:iCs/>
                <w:sz w:val="24"/>
                <w:szCs w:val="24"/>
              </w:rPr>
              <w:t>Please provide details of applications made to other funders to support this activity</w:t>
            </w:r>
          </w:p>
        </w:tc>
      </w:tr>
      <w:tr w:rsidR="633321DF" w:rsidRPr="006108C1" w14:paraId="0CF5EF44" w14:textId="77777777" w:rsidTr="633321DF">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3241A" w14:textId="53933085" w:rsidR="633321DF" w:rsidRPr="006108C1" w:rsidRDefault="633321DF" w:rsidP="633321DF">
            <w:pPr>
              <w:rPr>
                <w:rFonts w:ascii="Calibri" w:eastAsia="Calibri" w:hAnsi="Calibri" w:cs="Calibri"/>
                <w:b/>
                <w:bCs/>
                <w:sz w:val="20"/>
                <w:szCs w:val="20"/>
              </w:rPr>
            </w:pPr>
          </w:p>
          <w:p w14:paraId="15B15EB1" w14:textId="50DAE848" w:rsidR="633321DF" w:rsidRPr="006108C1" w:rsidRDefault="633321DF" w:rsidP="633321DF">
            <w:pPr>
              <w:rPr>
                <w:rFonts w:ascii="Calibri" w:eastAsia="Calibri" w:hAnsi="Calibri" w:cs="Calibri"/>
                <w:b/>
                <w:bCs/>
                <w:sz w:val="20"/>
                <w:szCs w:val="20"/>
              </w:rPr>
            </w:pPr>
          </w:p>
          <w:p w14:paraId="34169294" w14:textId="02FAE99D" w:rsidR="633321DF" w:rsidRPr="006108C1" w:rsidRDefault="633321DF" w:rsidP="633321DF">
            <w:pPr>
              <w:rPr>
                <w:rFonts w:ascii="Calibri" w:eastAsia="Calibri" w:hAnsi="Calibri" w:cs="Calibri"/>
                <w:b/>
                <w:bCs/>
                <w:sz w:val="20"/>
                <w:szCs w:val="20"/>
              </w:rPr>
            </w:pPr>
          </w:p>
          <w:p w14:paraId="7578D647" w14:textId="5BF049D1" w:rsidR="633321DF" w:rsidRPr="006108C1" w:rsidRDefault="633321DF" w:rsidP="633321DF">
            <w:pPr>
              <w:rPr>
                <w:rFonts w:ascii="Calibri" w:eastAsia="Calibri" w:hAnsi="Calibri" w:cs="Calibri"/>
                <w:b/>
                <w:bCs/>
                <w:sz w:val="20"/>
                <w:szCs w:val="20"/>
              </w:rPr>
            </w:pPr>
          </w:p>
          <w:p w14:paraId="103998F4" w14:textId="2BB181D9" w:rsidR="633321DF" w:rsidRPr="006108C1" w:rsidRDefault="633321DF" w:rsidP="633321DF">
            <w:pPr>
              <w:rPr>
                <w:rFonts w:ascii="Calibri" w:eastAsia="Calibri" w:hAnsi="Calibri" w:cs="Calibri"/>
                <w:b/>
                <w:bCs/>
                <w:sz w:val="20"/>
                <w:szCs w:val="20"/>
              </w:rPr>
            </w:pPr>
          </w:p>
        </w:tc>
      </w:tr>
    </w:tbl>
    <w:p w14:paraId="0BF2B764" w14:textId="0EF60876" w:rsidR="00543A3D" w:rsidRPr="006108C1" w:rsidRDefault="00543A3D" w:rsidP="633321DF">
      <w:pPr>
        <w:rPr>
          <w:rFonts w:ascii="Calibri" w:eastAsia="Calibri" w:hAnsi="Calibri" w:cs="Calibri"/>
          <w:b/>
          <w:bCs/>
        </w:rPr>
      </w:pPr>
    </w:p>
    <w:p w14:paraId="36DDD9A6" w14:textId="1E126A77" w:rsidR="00543A3D" w:rsidRPr="006108C1" w:rsidRDefault="00543A3D" w:rsidP="633321DF">
      <w:pPr>
        <w:rPr>
          <w:rFonts w:ascii="Calibri" w:eastAsia="Calibri" w:hAnsi="Calibri" w:cs="Calibri"/>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90"/>
        <w:gridCol w:w="1968"/>
        <w:gridCol w:w="1968"/>
        <w:gridCol w:w="1390"/>
      </w:tblGrid>
      <w:tr w:rsidR="006108C1" w:rsidRPr="006108C1" w14:paraId="0EC8DAA8" w14:textId="77777777" w:rsidTr="01E1277C">
        <w:trPr>
          <w:trHeight w:val="300"/>
        </w:trPr>
        <w:tc>
          <w:tcPr>
            <w:tcW w:w="90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23CF47B7" w14:textId="620208C5" w:rsidR="633321DF" w:rsidRPr="006108C1" w:rsidRDefault="633321DF" w:rsidP="633321DF">
            <w:pPr>
              <w:jc w:val="center"/>
              <w:rPr>
                <w:rFonts w:ascii="Calibri" w:eastAsia="Calibri" w:hAnsi="Calibri" w:cs="Calibri"/>
                <w:b/>
                <w:bCs/>
                <w:sz w:val="28"/>
                <w:szCs w:val="28"/>
              </w:rPr>
            </w:pPr>
            <w:r w:rsidRPr="006108C1">
              <w:rPr>
                <w:rFonts w:ascii="Calibri" w:eastAsia="Calibri" w:hAnsi="Calibri" w:cs="Calibri"/>
                <w:b/>
                <w:bCs/>
                <w:sz w:val="28"/>
                <w:szCs w:val="28"/>
              </w:rPr>
              <w:t>Requested Budget</w:t>
            </w:r>
          </w:p>
          <w:p w14:paraId="3E13FD82" w14:textId="0D37B3FE" w:rsidR="633321DF" w:rsidRPr="006108C1" w:rsidRDefault="633321DF" w:rsidP="633321DF">
            <w:pPr>
              <w:rPr>
                <w:rFonts w:ascii="Calibri" w:eastAsia="Calibri" w:hAnsi="Calibri" w:cs="Calibri"/>
                <w:b/>
                <w:bCs/>
                <w:sz w:val="24"/>
                <w:szCs w:val="24"/>
              </w:rPr>
            </w:pPr>
            <w:r w:rsidRPr="006108C1">
              <w:rPr>
                <w:rFonts w:ascii="Calibri" w:eastAsia="Calibri" w:hAnsi="Calibri" w:cs="Calibri"/>
                <w:i/>
                <w:iCs/>
                <w:sz w:val="24"/>
                <w:szCs w:val="24"/>
              </w:rPr>
              <w:t>Please note:</w:t>
            </w:r>
          </w:p>
          <w:p w14:paraId="6C3944D1" w14:textId="5B053DD8" w:rsidR="633321DF" w:rsidRPr="006108C1" w:rsidRDefault="633321DF" w:rsidP="633321DF">
            <w:pPr>
              <w:pStyle w:val="ListParagraph"/>
              <w:numPr>
                <w:ilvl w:val="0"/>
                <w:numId w:val="11"/>
              </w:numPr>
              <w:rPr>
                <w:rFonts w:ascii="Calibri" w:eastAsia="Calibri" w:hAnsi="Calibri" w:cs="Calibri"/>
                <w:b/>
                <w:bCs/>
                <w:sz w:val="24"/>
                <w:szCs w:val="24"/>
              </w:rPr>
            </w:pPr>
            <w:r w:rsidRPr="006108C1">
              <w:rPr>
                <w:rFonts w:ascii="Calibri" w:eastAsia="Calibri" w:hAnsi="Calibri" w:cs="Calibri"/>
                <w:i/>
                <w:iCs/>
                <w:sz w:val="24"/>
                <w:szCs w:val="24"/>
                <w:u w:val="single"/>
              </w:rPr>
              <w:t>full</w:t>
            </w:r>
            <w:r w:rsidRPr="006108C1">
              <w:rPr>
                <w:rFonts w:ascii="Calibri" w:eastAsia="Calibri" w:hAnsi="Calibri" w:cs="Calibri"/>
                <w:i/>
                <w:iCs/>
                <w:sz w:val="24"/>
                <w:szCs w:val="24"/>
              </w:rPr>
              <w:t xml:space="preserve"> details are required for your application to be considered</w:t>
            </w:r>
          </w:p>
          <w:p w14:paraId="03363DF8" w14:textId="2A772400" w:rsidR="633321DF" w:rsidRPr="006108C1" w:rsidRDefault="633321DF" w:rsidP="633321DF">
            <w:pPr>
              <w:pStyle w:val="ListParagraph"/>
              <w:numPr>
                <w:ilvl w:val="0"/>
                <w:numId w:val="11"/>
              </w:numPr>
              <w:rPr>
                <w:rFonts w:ascii="Calibri" w:eastAsia="Calibri" w:hAnsi="Calibri" w:cs="Calibri"/>
                <w:b/>
                <w:bCs/>
                <w:sz w:val="24"/>
                <w:szCs w:val="24"/>
              </w:rPr>
            </w:pPr>
            <w:r w:rsidRPr="006108C1">
              <w:rPr>
                <w:rFonts w:ascii="Calibri" w:eastAsia="Calibri" w:hAnsi="Calibri" w:cs="Calibri"/>
                <w:i/>
                <w:iCs/>
                <w:sz w:val="24"/>
                <w:szCs w:val="24"/>
              </w:rPr>
              <w:t xml:space="preserve">all accommodation and travel bookings must be made via Key Travel.  Please see </w:t>
            </w:r>
            <w:hyperlink r:id="rId11">
              <w:r w:rsidRPr="006108C1">
                <w:rPr>
                  <w:rStyle w:val="Hyperlink"/>
                  <w:rFonts w:ascii="Calibri" w:eastAsia="Calibri" w:hAnsi="Calibri" w:cs="Calibri"/>
                  <w:i/>
                  <w:iCs/>
                  <w:color w:val="auto"/>
                  <w:sz w:val="24"/>
                  <w:szCs w:val="24"/>
                </w:rPr>
                <w:t>www.keele.ac.uk/intranet/finance/travelandexpenses/</w:t>
              </w:r>
            </w:hyperlink>
            <w:r w:rsidRPr="006108C1">
              <w:rPr>
                <w:rFonts w:ascii="Calibri" w:eastAsia="Calibri" w:hAnsi="Calibri" w:cs="Calibri"/>
                <w:i/>
                <w:iCs/>
                <w:sz w:val="24"/>
                <w:szCs w:val="24"/>
              </w:rPr>
              <w:t xml:space="preserve"> </w:t>
            </w:r>
          </w:p>
          <w:p w14:paraId="6B21517B" w14:textId="73490E2C" w:rsidR="633321DF" w:rsidRPr="006108C1" w:rsidRDefault="633321DF" w:rsidP="01E1277C">
            <w:pPr>
              <w:pStyle w:val="ListParagraph"/>
              <w:numPr>
                <w:ilvl w:val="0"/>
                <w:numId w:val="11"/>
              </w:numPr>
              <w:rPr>
                <w:rFonts w:ascii="Calibri" w:eastAsia="Calibri" w:hAnsi="Calibri" w:cs="Calibri"/>
                <w:b/>
                <w:bCs/>
                <w:sz w:val="24"/>
                <w:szCs w:val="24"/>
              </w:rPr>
            </w:pPr>
            <w:r w:rsidRPr="006108C1">
              <w:rPr>
                <w:rFonts w:ascii="Calibri" w:eastAsia="Calibri" w:hAnsi="Calibri" w:cs="Calibri"/>
                <w:i/>
                <w:iCs/>
                <w:sz w:val="24"/>
                <w:szCs w:val="24"/>
              </w:rPr>
              <w:t>all approved claims must follow the Procedures for the Reimbursement of Travel, Subsistence and Other Allowances.  Please see guide available via</w:t>
            </w:r>
            <w:r w:rsidRPr="006108C1">
              <w:rPr>
                <w:rFonts w:ascii="Calibri" w:eastAsia="Calibri" w:hAnsi="Calibri" w:cs="Calibri"/>
                <w:sz w:val="24"/>
                <w:szCs w:val="24"/>
              </w:rPr>
              <w:t xml:space="preserve"> </w:t>
            </w:r>
            <w:hyperlink r:id="rId12">
              <w:r w:rsidRPr="006108C1">
                <w:rPr>
                  <w:rStyle w:val="Hyperlink"/>
                  <w:rFonts w:ascii="Calibri" w:eastAsia="Calibri" w:hAnsi="Calibri" w:cs="Calibri"/>
                  <w:i/>
                  <w:iCs/>
                  <w:color w:val="auto"/>
                  <w:sz w:val="24"/>
                  <w:szCs w:val="24"/>
                </w:rPr>
                <w:t>www.keele.ac.uk/finance/accountspayable/travelandexpenses/</w:t>
              </w:r>
            </w:hyperlink>
            <w:r w:rsidRPr="006108C1">
              <w:rPr>
                <w:rFonts w:ascii="Calibri" w:eastAsia="Calibri" w:hAnsi="Calibri" w:cs="Calibri"/>
                <w:b/>
                <w:bCs/>
                <w:i/>
                <w:iCs/>
                <w:sz w:val="24"/>
                <w:szCs w:val="24"/>
              </w:rPr>
              <w:t xml:space="preserve"> </w:t>
            </w:r>
          </w:p>
          <w:p w14:paraId="1425D5DA" w14:textId="506410B0" w:rsidR="3C709A31" w:rsidRPr="006108C1" w:rsidRDefault="3C709A31" w:rsidP="01E1277C">
            <w:pPr>
              <w:pStyle w:val="ListParagraph"/>
              <w:numPr>
                <w:ilvl w:val="0"/>
                <w:numId w:val="11"/>
              </w:numPr>
              <w:rPr>
                <w:rFonts w:ascii="Calibri" w:eastAsia="Calibri" w:hAnsi="Calibri" w:cs="Calibri"/>
                <w:i/>
                <w:iCs/>
                <w:sz w:val="24"/>
                <w:szCs w:val="24"/>
              </w:rPr>
            </w:pPr>
            <w:r w:rsidRPr="006108C1">
              <w:rPr>
                <w:rFonts w:ascii="Calibri" w:eastAsia="Calibri" w:hAnsi="Calibri" w:cs="Calibri"/>
                <w:i/>
                <w:iCs/>
                <w:sz w:val="24"/>
                <w:szCs w:val="24"/>
              </w:rPr>
              <w:t>SFR funds may be requested for conference participation prior to receiving acceptance for the submitted abstract. However, the allocation of the funding is conditional to being accepted and evidence must be provided.</w:t>
            </w:r>
          </w:p>
          <w:p w14:paraId="08BAFCEA" w14:textId="7AD02D36" w:rsidR="633321DF" w:rsidRPr="006108C1" w:rsidRDefault="633321DF" w:rsidP="633321DF">
            <w:pPr>
              <w:jc w:val="center"/>
              <w:rPr>
                <w:rFonts w:ascii="Calibri" w:eastAsia="Calibri" w:hAnsi="Calibri" w:cs="Calibri"/>
                <w:b/>
                <w:bCs/>
              </w:rPr>
            </w:pPr>
          </w:p>
        </w:tc>
      </w:tr>
      <w:tr w:rsidR="006108C1" w:rsidRPr="006108C1" w14:paraId="086A4432" w14:textId="77777777" w:rsidTr="01E1277C">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3C586AD3" w14:textId="3DD72C9F"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t>Item of Expenditure</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42614FEA" w14:textId="1DB002E3"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t>Full Details of Costing</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3BC"/>
            <w:tcMar>
              <w:left w:w="105" w:type="dxa"/>
              <w:right w:w="105" w:type="dxa"/>
            </w:tcMar>
          </w:tcPr>
          <w:p w14:paraId="28785A05" w14:textId="1C03A038"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t>Total £</w:t>
            </w:r>
          </w:p>
        </w:tc>
      </w:tr>
      <w:tr w:rsidR="006108C1" w:rsidRPr="006108C1" w14:paraId="6C4C63D6" w14:textId="77777777" w:rsidTr="01E1277C">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99BFCC" w14:textId="05BC813C"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Conference Fee</w:t>
            </w:r>
            <w:r w:rsidRPr="006108C1">
              <w:rPr>
                <w:rFonts w:ascii="Calibri" w:eastAsia="Calibri" w:hAnsi="Calibri" w:cs="Calibri"/>
                <w:sz w:val="24"/>
                <w:szCs w:val="24"/>
              </w:rPr>
              <w:t xml:space="preserve"> (excluding conference dinner)</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0563C9" w14:textId="4ADD2538" w:rsidR="633321DF" w:rsidRPr="006108C1" w:rsidRDefault="633321DF" w:rsidP="633321DF">
            <w:pPr>
              <w:rPr>
                <w:rFonts w:ascii="Calibri" w:eastAsia="Calibri" w:hAnsi="Calibri" w:cs="Calibri"/>
                <w:b/>
                <w:bCs/>
                <w:sz w:val="24"/>
                <w:szCs w:val="24"/>
              </w:rPr>
            </w:pP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23186B" w14:textId="1C1BA35A"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w:t>
            </w:r>
          </w:p>
        </w:tc>
      </w:tr>
      <w:tr w:rsidR="006108C1" w:rsidRPr="006108C1" w14:paraId="74948021" w14:textId="77777777" w:rsidTr="01E1277C">
        <w:trPr>
          <w:trHeight w:val="63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FDBA717" w14:textId="2C81BACC"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Accommodation</w:t>
            </w:r>
            <w:r w:rsidRPr="006108C1">
              <w:rPr>
                <w:rFonts w:ascii="Calibri" w:eastAsia="Calibri" w:hAnsi="Calibri" w:cs="Calibri"/>
                <w:sz w:val="24"/>
                <w:szCs w:val="24"/>
              </w:rPr>
              <w:t xml:space="preserve"> (</w:t>
            </w:r>
            <w:r w:rsidRPr="006108C1">
              <w:rPr>
                <w:rFonts w:ascii="Calibri" w:eastAsia="Calibri" w:hAnsi="Calibri" w:cs="Calibri"/>
                <w:b/>
                <w:bCs/>
                <w:sz w:val="24"/>
                <w:szCs w:val="24"/>
              </w:rPr>
              <w:t xml:space="preserve">for Keele researchers and/or participants) </w:t>
            </w:r>
            <w:r w:rsidRPr="006108C1">
              <w:rPr>
                <w:rFonts w:ascii="Calibri" w:eastAsia="Calibri" w:hAnsi="Calibri" w:cs="Calibri"/>
                <w:sz w:val="24"/>
                <w:szCs w:val="24"/>
              </w:rPr>
              <w:lastRenderedPageBreak/>
              <w:t>(up to £125 London and £95 elsewhere per night B&amp;B)</w:t>
            </w:r>
          </w:p>
        </w:tc>
        <w:tc>
          <w:tcPr>
            <w:tcW w:w="1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C5F0384" w14:textId="340F26FE"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lastRenderedPageBreak/>
              <w:t xml:space="preserve">Arrival date:                       </w:t>
            </w:r>
          </w:p>
        </w:tc>
        <w:tc>
          <w:tcPr>
            <w:tcW w:w="1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D494064" w14:textId="0A1A2E79"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Departure date:</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61AC449" w14:textId="3DC5DBE7"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w:t>
            </w:r>
          </w:p>
        </w:tc>
      </w:tr>
      <w:tr w:rsidR="006108C1" w:rsidRPr="006108C1" w14:paraId="0BF5B527" w14:textId="77777777" w:rsidTr="01E1277C">
        <w:trPr>
          <w:trHeight w:val="300"/>
        </w:trPr>
        <w:tc>
          <w:tcPr>
            <w:tcW w:w="36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16463D" w14:textId="4E6222AA"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Travel (for Keele researchers and/or participants)</w:t>
            </w:r>
          </w:p>
          <w:p w14:paraId="252AD008" w14:textId="5AB74D7F"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 xml:space="preserve">Full breakdown required </w:t>
            </w:r>
          </w:p>
          <w:p w14:paraId="675297F4" w14:textId="46D071D7"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Flight to be economy class</w:t>
            </w:r>
          </w:p>
          <w:p w14:paraId="50E718CB" w14:textId="3A337E07"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Rail to be standard class, off peak if possible</w:t>
            </w:r>
          </w:p>
          <w:p w14:paraId="562D6B36" w14:textId="56BF3671"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Mileage is paid at 45p per mile for the first 100 miles and 20p per mile thereafter, from either Keele or home, whichever is the nearest</w:t>
            </w:r>
          </w:p>
        </w:tc>
        <w:tc>
          <w:tcPr>
            <w:tcW w:w="1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A360CEE" w14:textId="643A669B"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 xml:space="preserve">Flight from:              </w:t>
            </w:r>
          </w:p>
        </w:tc>
        <w:tc>
          <w:tcPr>
            <w:tcW w:w="1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29A8FED" w14:textId="5165FAE8"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Flight to:</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ACB9C9B" w14:textId="659C8051"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w:t>
            </w:r>
          </w:p>
        </w:tc>
      </w:tr>
      <w:tr w:rsidR="006108C1" w:rsidRPr="006108C1" w14:paraId="686A7E2E" w14:textId="77777777" w:rsidTr="01E1277C">
        <w:trPr>
          <w:trHeight w:val="300"/>
        </w:trPr>
        <w:tc>
          <w:tcPr>
            <w:tcW w:w="3690" w:type="dxa"/>
            <w:vMerge/>
            <w:vAlign w:val="center"/>
          </w:tcPr>
          <w:p w14:paraId="51FBC4D0" w14:textId="77777777" w:rsidR="00543A3D" w:rsidRPr="006108C1" w:rsidRDefault="00543A3D"/>
        </w:tc>
        <w:tc>
          <w:tcPr>
            <w:tcW w:w="1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C286424" w14:textId="312163DB"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Rail from:</w:t>
            </w:r>
          </w:p>
        </w:tc>
        <w:tc>
          <w:tcPr>
            <w:tcW w:w="1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4EBBAE5D" w14:textId="38F28559"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Rail to:</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680E59F" w14:textId="210E2195"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w:t>
            </w:r>
          </w:p>
        </w:tc>
      </w:tr>
      <w:tr w:rsidR="006108C1" w:rsidRPr="006108C1" w14:paraId="46AE0C4A" w14:textId="77777777" w:rsidTr="01E1277C">
        <w:trPr>
          <w:trHeight w:val="300"/>
        </w:trPr>
        <w:tc>
          <w:tcPr>
            <w:tcW w:w="3690" w:type="dxa"/>
            <w:vMerge/>
            <w:vAlign w:val="center"/>
          </w:tcPr>
          <w:p w14:paraId="47C3969B" w14:textId="77777777" w:rsidR="00543A3D" w:rsidRPr="006108C1" w:rsidRDefault="00543A3D"/>
        </w:tc>
        <w:tc>
          <w:tcPr>
            <w:tcW w:w="1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46DAEC68" w14:textId="51F1684F"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Mileage from:</w:t>
            </w:r>
          </w:p>
        </w:tc>
        <w:tc>
          <w:tcPr>
            <w:tcW w:w="19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D6FD9AF" w14:textId="6EA3F1AC"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Mileage to:</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406B30A6" w14:textId="2BC85A6B"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w:t>
            </w:r>
          </w:p>
        </w:tc>
      </w:tr>
      <w:tr w:rsidR="006108C1" w:rsidRPr="006108C1" w14:paraId="1A59436A" w14:textId="77777777" w:rsidTr="01E1277C">
        <w:trPr>
          <w:trHeight w:val="300"/>
        </w:trPr>
        <w:tc>
          <w:tcPr>
            <w:tcW w:w="3690" w:type="dxa"/>
            <w:vMerge/>
            <w:vAlign w:val="center"/>
          </w:tcPr>
          <w:p w14:paraId="5E4599BA" w14:textId="77777777" w:rsidR="00543A3D" w:rsidRPr="006108C1" w:rsidRDefault="00543A3D"/>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8753B3" w14:textId="7657E742"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Other: (please detail in full)</w:t>
            </w:r>
          </w:p>
          <w:p w14:paraId="7E73FBB6" w14:textId="14BF866A" w:rsidR="633321DF" w:rsidRPr="006108C1" w:rsidRDefault="633321DF" w:rsidP="633321DF">
            <w:pPr>
              <w:rPr>
                <w:rFonts w:ascii="Calibri" w:eastAsia="Calibri" w:hAnsi="Calibri" w:cs="Calibri"/>
                <w:b/>
                <w:bCs/>
                <w:sz w:val="24"/>
                <w:szCs w:val="24"/>
              </w:rPr>
            </w:pPr>
          </w:p>
          <w:p w14:paraId="6A4F4E16" w14:textId="4ABFF78D" w:rsidR="633321DF" w:rsidRPr="006108C1" w:rsidRDefault="633321DF" w:rsidP="633321DF">
            <w:pPr>
              <w:rPr>
                <w:rFonts w:ascii="Calibri" w:eastAsia="Calibri" w:hAnsi="Calibri" w:cs="Calibri"/>
                <w:b/>
                <w:bCs/>
                <w:sz w:val="24"/>
                <w:szCs w:val="24"/>
              </w:rPr>
            </w:pP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1949EF" w14:textId="7F041FF3"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w:t>
            </w:r>
          </w:p>
        </w:tc>
      </w:tr>
      <w:tr w:rsidR="006108C1" w:rsidRPr="006108C1" w14:paraId="7E3FAE45" w14:textId="77777777" w:rsidTr="01E1277C">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4DCE8F" w14:textId="68B67A10" w:rsidR="633321DF" w:rsidRPr="006108C1" w:rsidRDefault="633321DF" w:rsidP="633321DF">
            <w:pPr>
              <w:pStyle w:val="Normal0"/>
              <w:spacing w:after="0" w:line="276" w:lineRule="auto"/>
              <w:rPr>
                <w:rFonts w:cs="Calibri"/>
              </w:rPr>
            </w:pPr>
            <w:r w:rsidRPr="006108C1">
              <w:rPr>
                <w:rFonts w:cs="Calibri"/>
                <w:b/>
                <w:bCs/>
              </w:rPr>
              <w:t>Event management - Student support</w:t>
            </w:r>
          </w:p>
          <w:p w14:paraId="33E44323" w14:textId="49A02BC1" w:rsidR="633321DF" w:rsidRPr="006108C1" w:rsidRDefault="633321DF" w:rsidP="633321DF">
            <w:pPr>
              <w:rPr>
                <w:rFonts w:ascii="Calibri" w:eastAsia="Calibri" w:hAnsi="Calibri" w:cs="Calibri"/>
                <w:b/>
                <w:bCs/>
                <w:sz w:val="20"/>
                <w:szCs w:val="20"/>
              </w:rPr>
            </w:pPr>
            <w:r w:rsidRPr="006108C1">
              <w:rPr>
                <w:rFonts w:ascii="Calibri" w:eastAsia="Calibri" w:hAnsi="Calibri" w:cs="Calibri"/>
                <w:sz w:val="20"/>
                <w:szCs w:val="20"/>
              </w:rPr>
              <w:t>In support of the academic lead, and PSS, the duties may include: collation of the programme, name badges, registration, organisation of speakers’ taxis etc</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CC4854" w14:textId="29B083D6" w:rsidR="633321DF" w:rsidRPr="006108C1" w:rsidRDefault="633321DF" w:rsidP="633321DF">
            <w:pPr>
              <w:spacing w:after="200" w:line="276" w:lineRule="auto"/>
              <w:jc w:val="both"/>
              <w:rPr>
                <w:rFonts w:ascii="Calibri" w:eastAsia="Calibri" w:hAnsi="Calibri" w:cs="Calibri"/>
                <w:b/>
                <w:bCs/>
              </w:rPr>
            </w:pPr>
            <w:r w:rsidRPr="006108C1">
              <w:rPr>
                <w:rFonts w:ascii="Calibri" w:eastAsia="Calibri" w:hAnsi="Calibri" w:cs="Calibri"/>
              </w:rPr>
              <w:t>Please consult with live Research Funding Guidance available in “HUMSS - Faculty of Humanities and Social Sciences” Microsoft Team for costing purposes and hourly rates</w:t>
            </w:r>
          </w:p>
          <w:p w14:paraId="0C86CED7" w14:textId="0FF83B6C" w:rsidR="633321DF" w:rsidRPr="006108C1" w:rsidRDefault="633321DF" w:rsidP="633321DF">
            <w:pPr>
              <w:spacing w:after="200" w:line="276" w:lineRule="auto"/>
              <w:jc w:val="both"/>
              <w:rPr>
                <w:rFonts w:ascii="Calibri" w:eastAsia="Calibri" w:hAnsi="Calibri" w:cs="Calibri"/>
                <w:b/>
                <w:bCs/>
              </w:rPr>
            </w:pPr>
            <w:r w:rsidRPr="006108C1">
              <w:rPr>
                <w:rFonts w:ascii="Calibri" w:eastAsia="Calibri" w:hAnsi="Calibri" w:cs="Calibri"/>
                <w:b/>
                <w:bCs/>
                <w:i/>
                <w:iCs/>
              </w:rPr>
              <w:t>(Please note: A Casual contract and Right to Work Check will need to be requested and raised prior to the commencement of any work by the student, which can take around 4-6 weeks.  Please refer this matter to the responsible Operations Officer).</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6A2B5" w14:textId="02193B05" w:rsidR="633321DF" w:rsidRPr="006108C1" w:rsidRDefault="633321DF" w:rsidP="633321DF">
            <w:pPr>
              <w:rPr>
                <w:rFonts w:ascii="Calibri" w:eastAsia="Calibri" w:hAnsi="Calibri" w:cs="Calibri"/>
                <w:b/>
                <w:bCs/>
                <w:sz w:val="20"/>
                <w:szCs w:val="20"/>
              </w:rPr>
            </w:pPr>
            <w:r w:rsidRPr="006108C1">
              <w:rPr>
                <w:rFonts w:ascii="Calibri" w:eastAsia="Calibri" w:hAnsi="Calibri" w:cs="Calibri"/>
                <w:sz w:val="20"/>
                <w:szCs w:val="20"/>
              </w:rPr>
              <w:t>£</w:t>
            </w:r>
          </w:p>
        </w:tc>
      </w:tr>
      <w:tr w:rsidR="006108C1" w:rsidRPr="006108C1" w14:paraId="3BF163BF" w14:textId="77777777" w:rsidTr="01E1277C">
        <w:trPr>
          <w:trHeight w:val="300"/>
        </w:trPr>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4376D4" w14:textId="147601FB"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 xml:space="preserve">Other (please specify) </w:t>
            </w:r>
          </w:p>
          <w:p w14:paraId="5D5BB9D6" w14:textId="183F31B8" w:rsidR="633321DF" w:rsidRPr="006108C1" w:rsidRDefault="633321DF" w:rsidP="633321DF">
            <w:pPr>
              <w:rPr>
                <w:rFonts w:ascii="Calibri" w:eastAsia="Calibri" w:hAnsi="Calibri" w:cs="Calibri"/>
                <w:b/>
                <w:bCs/>
                <w:sz w:val="24"/>
                <w:szCs w:val="24"/>
              </w:rPr>
            </w:pPr>
            <w:r w:rsidRPr="006108C1">
              <w:rPr>
                <w:rFonts w:ascii="Calibri" w:eastAsia="Calibri" w:hAnsi="Calibri" w:cs="Calibri"/>
                <w:i/>
                <w:iCs/>
                <w:sz w:val="24"/>
                <w:szCs w:val="24"/>
              </w:rPr>
              <w:t>Note: subsistence will not be funded</w:t>
            </w:r>
          </w:p>
        </w:tc>
        <w:tc>
          <w:tcPr>
            <w:tcW w:w="3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814315" w14:textId="7E2DDE96" w:rsidR="633321DF" w:rsidRPr="006108C1" w:rsidRDefault="633321DF" w:rsidP="633321DF">
            <w:pPr>
              <w:rPr>
                <w:rFonts w:ascii="Calibri" w:eastAsia="Calibri" w:hAnsi="Calibri" w:cs="Calibri"/>
                <w:b/>
                <w:bCs/>
                <w:sz w:val="24"/>
                <w:szCs w:val="24"/>
              </w:rPr>
            </w:pP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9A5592" w14:textId="3A45C3EC"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w:t>
            </w:r>
          </w:p>
        </w:tc>
      </w:tr>
      <w:tr w:rsidR="633321DF" w:rsidRPr="006108C1" w14:paraId="4345540D" w14:textId="77777777" w:rsidTr="01E1277C">
        <w:trPr>
          <w:trHeight w:val="300"/>
        </w:trPr>
        <w:tc>
          <w:tcPr>
            <w:tcW w:w="762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1ED1D1" w14:textId="6E7EE8FE"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Total Requested</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81C608A" w14:textId="52A1BFAD"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w:t>
            </w:r>
          </w:p>
        </w:tc>
      </w:tr>
    </w:tbl>
    <w:p w14:paraId="1C8AF04D" w14:textId="5EAEC563" w:rsidR="00543A3D" w:rsidRPr="006108C1" w:rsidRDefault="00543A3D" w:rsidP="633321DF">
      <w:pPr>
        <w:rPr>
          <w:rFonts w:ascii="Calibri" w:eastAsia="Calibri" w:hAnsi="Calibri" w:cs="Calibri"/>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06108C1" w:rsidRPr="006108C1" w14:paraId="62FF4859" w14:textId="77777777" w:rsidTr="633321DF">
        <w:trPr>
          <w:trHeight w:val="300"/>
        </w:trPr>
        <w:tc>
          <w:tcPr>
            <w:tcW w:w="9015" w:type="dxa"/>
            <w:shd w:val="clear" w:color="auto" w:fill="C2D69B"/>
            <w:tcMar>
              <w:left w:w="105" w:type="dxa"/>
              <w:right w:w="105" w:type="dxa"/>
            </w:tcMar>
          </w:tcPr>
          <w:p w14:paraId="2E63A477" w14:textId="798213A1" w:rsidR="633321DF" w:rsidRPr="006108C1" w:rsidRDefault="633321DF" w:rsidP="633321DF">
            <w:pPr>
              <w:spacing w:after="200" w:line="276" w:lineRule="auto"/>
              <w:jc w:val="center"/>
              <w:rPr>
                <w:rFonts w:ascii="Calibri" w:eastAsia="Calibri" w:hAnsi="Calibri" w:cs="Calibri"/>
                <w:b/>
                <w:bCs/>
              </w:rPr>
            </w:pPr>
            <w:r w:rsidRPr="006108C1">
              <w:rPr>
                <w:rFonts w:ascii="Calibri" w:eastAsia="Calibri" w:hAnsi="Calibri" w:cs="Calibri"/>
                <w:b/>
                <w:bCs/>
              </w:rPr>
              <w:t xml:space="preserve">Risk Assessment </w:t>
            </w:r>
          </w:p>
        </w:tc>
      </w:tr>
      <w:tr w:rsidR="633321DF" w:rsidRPr="006108C1" w14:paraId="329A511E" w14:textId="77777777" w:rsidTr="633321DF">
        <w:trPr>
          <w:trHeight w:val="300"/>
        </w:trPr>
        <w:tc>
          <w:tcPr>
            <w:tcW w:w="9015" w:type="dxa"/>
            <w:tcMar>
              <w:left w:w="105" w:type="dxa"/>
              <w:right w:w="105" w:type="dxa"/>
            </w:tcMar>
          </w:tcPr>
          <w:p w14:paraId="094FD7A0" w14:textId="52E688FF" w:rsidR="633321DF" w:rsidRPr="006108C1" w:rsidRDefault="633321DF" w:rsidP="633321DF">
            <w:pPr>
              <w:spacing w:after="200" w:line="276" w:lineRule="auto"/>
              <w:rPr>
                <w:rFonts w:ascii="Calibri" w:eastAsia="Calibri" w:hAnsi="Calibri" w:cs="Calibri"/>
                <w:b/>
                <w:bCs/>
                <w:sz w:val="20"/>
                <w:szCs w:val="20"/>
              </w:rPr>
            </w:pPr>
            <w:r w:rsidRPr="006108C1">
              <w:rPr>
                <w:rFonts w:ascii="Calibri" w:eastAsia="Calibri" w:hAnsi="Calibri" w:cs="Calibri"/>
                <w:b/>
                <w:bCs/>
                <w:i/>
                <w:iCs/>
                <w:sz w:val="20"/>
                <w:szCs w:val="20"/>
              </w:rPr>
              <w:t xml:space="preserve">Please note that any projects requiring work outside of usual working practices or locations will also require a Risk Assessment to be completed at the point of application. </w:t>
            </w:r>
          </w:p>
          <w:p w14:paraId="3AB7C23D" w14:textId="5109162F" w:rsidR="633321DF" w:rsidRPr="006108C1" w:rsidRDefault="633321DF" w:rsidP="633321DF">
            <w:pPr>
              <w:spacing w:after="200" w:line="276" w:lineRule="auto"/>
              <w:rPr>
                <w:rFonts w:ascii="Calibri" w:eastAsia="Calibri" w:hAnsi="Calibri" w:cs="Calibri"/>
                <w:b/>
                <w:bCs/>
                <w:sz w:val="20"/>
                <w:szCs w:val="20"/>
              </w:rPr>
            </w:pPr>
            <w:r w:rsidRPr="006108C1">
              <w:rPr>
                <w:rFonts w:ascii="Calibri" w:eastAsia="Calibri" w:hAnsi="Calibri" w:cs="Calibri"/>
                <w:b/>
                <w:bCs/>
                <w:i/>
                <w:iCs/>
                <w:sz w:val="20"/>
                <w:szCs w:val="20"/>
              </w:rPr>
              <w:t xml:space="preserve">The Keele Risk Assessment template can be accessed via the following link: </w:t>
            </w:r>
            <w:r w:rsidRPr="006108C1">
              <w:rPr>
                <w:rFonts w:ascii="Calibri" w:eastAsia="Calibri" w:hAnsi="Calibri" w:cs="Calibri"/>
                <w:sz w:val="20"/>
                <w:szCs w:val="20"/>
              </w:rPr>
              <w:t xml:space="preserve"> </w:t>
            </w:r>
            <w:hyperlink r:id="rId13">
              <w:r w:rsidRPr="006108C1">
                <w:rPr>
                  <w:rStyle w:val="Hyperlink"/>
                  <w:rFonts w:ascii="Calibri" w:eastAsia="Calibri" w:hAnsi="Calibri" w:cs="Calibri"/>
                  <w:color w:val="auto"/>
                  <w:sz w:val="20"/>
                  <w:szCs w:val="20"/>
                </w:rPr>
                <w:t>Overhead 5(a) Risk Assessment Form Feb 2001 Tech.doc (live.com)</w:t>
              </w:r>
            </w:hyperlink>
          </w:p>
          <w:p w14:paraId="46331C90" w14:textId="17E95802" w:rsidR="633321DF" w:rsidRPr="006108C1" w:rsidRDefault="633321DF" w:rsidP="633321DF">
            <w:pPr>
              <w:spacing w:after="200" w:line="276" w:lineRule="auto"/>
              <w:rPr>
                <w:rFonts w:ascii="Calibri" w:eastAsia="Calibri" w:hAnsi="Calibri" w:cs="Calibri"/>
                <w:b/>
                <w:bCs/>
                <w:sz w:val="20"/>
                <w:szCs w:val="20"/>
              </w:rPr>
            </w:pPr>
            <w:r w:rsidRPr="006108C1">
              <w:rPr>
                <w:rFonts w:ascii="Calibri" w:eastAsia="Calibri" w:hAnsi="Calibri" w:cs="Calibri"/>
                <w:b/>
                <w:bCs/>
                <w:sz w:val="20"/>
                <w:szCs w:val="20"/>
              </w:rPr>
              <w:t>Failure to submit a Risk Assessment if required will result in non-confirmation of an award via School or Faculty Research Funds.</w:t>
            </w:r>
          </w:p>
        </w:tc>
      </w:tr>
    </w:tbl>
    <w:p w14:paraId="25F49A62" w14:textId="439873E1" w:rsidR="00543A3D" w:rsidRPr="006108C1" w:rsidRDefault="00543A3D" w:rsidP="006108C1">
      <w:pPr>
        <w:rPr>
          <w:rFonts w:ascii="Calibri" w:eastAsia="Calibri" w:hAnsi="Calibri" w:cs="Calibri"/>
          <w:b/>
          <w:bCs/>
          <w:sz w:val="24"/>
          <w:szCs w:val="24"/>
        </w:rPr>
      </w:pPr>
    </w:p>
    <w:p w14:paraId="3013319B" w14:textId="5780F76C" w:rsidR="00543A3D" w:rsidRPr="006108C1" w:rsidRDefault="7F820C00" w:rsidP="01E1277C">
      <w:pPr>
        <w:rPr>
          <w:rFonts w:ascii="Calibri" w:eastAsia="Calibri" w:hAnsi="Calibri" w:cs="Calibri"/>
          <w:sz w:val="28"/>
          <w:szCs w:val="28"/>
        </w:rPr>
      </w:pPr>
      <w:r w:rsidRPr="006108C1">
        <w:rPr>
          <w:rFonts w:ascii="Calibri" w:eastAsia="Calibri" w:hAnsi="Calibri" w:cs="Calibri"/>
          <w:sz w:val="28"/>
          <w:szCs w:val="28"/>
        </w:rPr>
        <w:t xml:space="preserve">Please complete electronically and email as a Word document to </w:t>
      </w:r>
      <w:r w:rsidR="00721BAE" w:rsidRPr="006108C1">
        <w:rPr>
          <w:rFonts w:ascii="Calibri" w:eastAsia="Calibri" w:hAnsi="Calibri" w:cs="Calibri"/>
          <w:sz w:val="28"/>
          <w:szCs w:val="28"/>
        </w:rPr>
        <w:t xml:space="preserve">the Director of the David Bruce Centre, James Peacock: </w:t>
      </w:r>
      <w:hyperlink r:id="rId14" w:history="1">
        <w:r w:rsidR="00721BAE" w:rsidRPr="006108C1">
          <w:rPr>
            <w:rStyle w:val="Hyperlink"/>
            <w:rFonts w:ascii="Calibri" w:eastAsia="Calibri" w:hAnsi="Calibri" w:cs="Calibri"/>
            <w:color w:val="auto"/>
            <w:sz w:val="28"/>
            <w:szCs w:val="28"/>
          </w:rPr>
          <w:t>j.h.peacock@keele.ac.uk</w:t>
        </w:r>
      </w:hyperlink>
    </w:p>
    <w:p w14:paraId="3E6FD764" w14:textId="7F06466A" w:rsidR="00543A3D" w:rsidRPr="006108C1" w:rsidRDefault="00543A3D" w:rsidP="01E1277C">
      <w:pPr>
        <w:rPr>
          <w:rFonts w:ascii="Calibri" w:eastAsia="Calibri" w:hAnsi="Calibri" w:cs="Calibri"/>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4"/>
        <w:gridCol w:w="2254"/>
        <w:gridCol w:w="2254"/>
        <w:gridCol w:w="2254"/>
      </w:tblGrid>
      <w:tr w:rsidR="006108C1" w:rsidRPr="006108C1" w14:paraId="399C7884" w14:textId="77777777" w:rsidTr="633321DF">
        <w:trPr>
          <w:trHeight w:val="1035"/>
        </w:trPr>
        <w:tc>
          <w:tcPr>
            <w:tcW w:w="9016" w:type="dxa"/>
            <w:gridSpan w:val="4"/>
            <w:shd w:val="clear" w:color="auto" w:fill="D6E3BC"/>
            <w:tcMar>
              <w:left w:w="105" w:type="dxa"/>
              <w:right w:w="105" w:type="dxa"/>
            </w:tcMar>
          </w:tcPr>
          <w:p w14:paraId="643F5DC1" w14:textId="6F574E01"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lastRenderedPageBreak/>
              <w:t xml:space="preserve">Approval </w:t>
            </w:r>
          </w:p>
          <w:p w14:paraId="41E5D153" w14:textId="005B6BC1" w:rsidR="633321DF" w:rsidRPr="006108C1" w:rsidRDefault="633321DF" w:rsidP="633321DF">
            <w:pPr>
              <w:rPr>
                <w:rFonts w:ascii="Calibri" w:eastAsia="Calibri" w:hAnsi="Calibri" w:cs="Calibri"/>
                <w:b/>
                <w:bCs/>
                <w:sz w:val="20"/>
                <w:szCs w:val="20"/>
              </w:rPr>
            </w:pPr>
            <w:r w:rsidRPr="006108C1">
              <w:rPr>
                <w:rFonts w:ascii="Calibri" w:eastAsia="Calibri" w:hAnsi="Calibri" w:cs="Calibri"/>
                <w:b/>
                <w:bCs/>
                <w:i/>
                <w:iCs/>
                <w:sz w:val="20"/>
                <w:szCs w:val="20"/>
              </w:rPr>
              <w:t>To be completed by the Office</w:t>
            </w:r>
          </w:p>
          <w:p w14:paraId="12047522" w14:textId="415CBE95" w:rsidR="633321DF" w:rsidRPr="006108C1" w:rsidRDefault="633321DF" w:rsidP="633321DF">
            <w:pPr>
              <w:rPr>
                <w:rFonts w:ascii="Calibri" w:eastAsia="Calibri" w:hAnsi="Calibri" w:cs="Calibri"/>
                <w:b/>
                <w:bCs/>
                <w:sz w:val="28"/>
                <w:szCs w:val="28"/>
              </w:rPr>
            </w:pPr>
          </w:p>
        </w:tc>
      </w:tr>
      <w:tr w:rsidR="006108C1" w:rsidRPr="006108C1" w14:paraId="1A6E7264" w14:textId="77777777" w:rsidTr="633321DF">
        <w:trPr>
          <w:trHeight w:val="300"/>
        </w:trPr>
        <w:tc>
          <w:tcPr>
            <w:tcW w:w="2254" w:type="dxa"/>
            <w:tcMar>
              <w:left w:w="105" w:type="dxa"/>
              <w:right w:w="105" w:type="dxa"/>
            </w:tcMar>
          </w:tcPr>
          <w:p w14:paraId="39E822CB" w14:textId="55B883B3"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 xml:space="preserve">Date Received by </w:t>
            </w:r>
            <w:r w:rsidR="00721BAE" w:rsidRPr="006108C1">
              <w:rPr>
                <w:rFonts w:ascii="Calibri" w:eastAsia="Calibri" w:hAnsi="Calibri" w:cs="Calibri"/>
                <w:b/>
                <w:bCs/>
                <w:sz w:val="24"/>
                <w:szCs w:val="24"/>
              </w:rPr>
              <w:t>DBC Director</w:t>
            </w:r>
            <w:r w:rsidRPr="006108C1">
              <w:rPr>
                <w:rFonts w:ascii="Calibri" w:eastAsia="Calibri" w:hAnsi="Calibri" w:cs="Calibri"/>
                <w:b/>
                <w:bCs/>
                <w:sz w:val="24"/>
                <w:szCs w:val="24"/>
              </w:rPr>
              <w:t>:</w:t>
            </w:r>
          </w:p>
          <w:p w14:paraId="54934F5A" w14:textId="607A5BB0"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254E9023" w14:textId="4A1867B2"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750EA72E" w14:textId="020AD02E"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Funding awarded 202</w:t>
            </w:r>
            <w:r w:rsidR="00921889">
              <w:rPr>
                <w:rFonts w:ascii="Calibri" w:eastAsia="Calibri" w:hAnsi="Calibri" w:cs="Calibri"/>
                <w:b/>
                <w:bCs/>
                <w:sz w:val="24"/>
                <w:szCs w:val="24"/>
              </w:rPr>
              <w:t>4</w:t>
            </w:r>
            <w:r w:rsidRPr="006108C1">
              <w:rPr>
                <w:rFonts w:ascii="Calibri" w:eastAsia="Calibri" w:hAnsi="Calibri" w:cs="Calibri"/>
                <w:b/>
                <w:bCs/>
                <w:sz w:val="24"/>
                <w:szCs w:val="24"/>
              </w:rPr>
              <w:t>/2</w:t>
            </w:r>
            <w:r w:rsidR="00921889">
              <w:rPr>
                <w:rFonts w:ascii="Calibri" w:eastAsia="Calibri" w:hAnsi="Calibri" w:cs="Calibri"/>
                <w:b/>
                <w:bCs/>
                <w:sz w:val="24"/>
                <w:szCs w:val="24"/>
              </w:rPr>
              <w:t>5</w:t>
            </w:r>
            <w:r w:rsidRPr="006108C1">
              <w:rPr>
                <w:rFonts w:ascii="Calibri" w:eastAsia="Calibri" w:hAnsi="Calibri" w:cs="Calibri"/>
                <w:b/>
                <w:bCs/>
                <w:sz w:val="24"/>
                <w:szCs w:val="24"/>
              </w:rPr>
              <w:t xml:space="preserve"> to date</w:t>
            </w:r>
          </w:p>
          <w:p w14:paraId="09F1F717" w14:textId="2C5F8F19"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16DB0061" w14:textId="563E4594" w:rsidR="633321DF" w:rsidRPr="006108C1" w:rsidRDefault="633321DF" w:rsidP="633321DF">
            <w:pPr>
              <w:rPr>
                <w:rFonts w:ascii="Calibri" w:eastAsia="Calibri" w:hAnsi="Calibri" w:cs="Calibri"/>
                <w:b/>
                <w:bCs/>
                <w:sz w:val="28"/>
                <w:szCs w:val="28"/>
              </w:rPr>
            </w:pPr>
          </w:p>
        </w:tc>
      </w:tr>
      <w:tr w:rsidR="006108C1" w:rsidRPr="006108C1" w14:paraId="622C1783" w14:textId="77777777" w:rsidTr="633321DF">
        <w:trPr>
          <w:trHeight w:val="300"/>
        </w:trPr>
        <w:tc>
          <w:tcPr>
            <w:tcW w:w="2254" w:type="dxa"/>
            <w:tcMar>
              <w:left w:w="105" w:type="dxa"/>
              <w:right w:w="105" w:type="dxa"/>
            </w:tcMar>
          </w:tcPr>
          <w:p w14:paraId="2636E4B5" w14:textId="3C0276AF"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Approved:</w:t>
            </w:r>
          </w:p>
          <w:p w14:paraId="2D3FD628" w14:textId="5E934339"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0D709706" w14:textId="3FAC8BCB"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t>Yes</w:t>
            </w:r>
          </w:p>
        </w:tc>
        <w:tc>
          <w:tcPr>
            <w:tcW w:w="2254" w:type="dxa"/>
            <w:tcMar>
              <w:left w:w="105" w:type="dxa"/>
              <w:right w:w="105" w:type="dxa"/>
            </w:tcMar>
          </w:tcPr>
          <w:p w14:paraId="0372794F" w14:textId="169694EE"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t>No</w:t>
            </w:r>
          </w:p>
        </w:tc>
        <w:tc>
          <w:tcPr>
            <w:tcW w:w="2254" w:type="dxa"/>
            <w:tcMar>
              <w:left w:w="105" w:type="dxa"/>
              <w:right w:w="105" w:type="dxa"/>
            </w:tcMar>
          </w:tcPr>
          <w:p w14:paraId="4669AE89" w14:textId="15AB146D" w:rsidR="633321DF" w:rsidRPr="006108C1" w:rsidRDefault="633321DF" w:rsidP="633321DF">
            <w:pPr>
              <w:rPr>
                <w:rFonts w:ascii="Calibri" w:eastAsia="Calibri" w:hAnsi="Calibri" w:cs="Calibri"/>
                <w:b/>
                <w:bCs/>
                <w:sz w:val="28"/>
                <w:szCs w:val="28"/>
              </w:rPr>
            </w:pPr>
            <w:r w:rsidRPr="006108C1">
              <w:rPr>
                <w:rFonts w:ascii="Calibri" w:eastAsia="Calibri" w:hAnsi="Calibri" w:cs="Calibri"/>
                <w:b/>
                <w:bCs/>
                <w:sz w:val="28"/>
                <w:szCs w:val="28"/>
              </w:rPr>
              <w:t>£</w:t>
            </w:r>
          </w:p>
        </w:tc>
      </w:tr>
      <w:tr w:rsidR="006108C1" w:rsidRPr="006108C1" w14:paraId="203B283B" w14:textId="77777777" w:rsidTr="633321DF">
        <w:trPr>
          <w:trHeight w:val="300"/>
        </w:trPr>
        <w:tc>
          <w:tcPr>
            <w:tcW w:w="2254" w:type="dxa"/>
            <w:tcMar>
              <w:left w:w="105" w:type="dxa"/>
              <w:right w:w="105" w:type="dxa"/>
            </w:tcMar>
          </w:tcPr>
          <w:p w14:paraId="584BF025" w14:textId="182D9146"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Feedback on application</w:t>
            </w:r>
          </w:p>
          <w:p w14:paraId="7691AA65" w14:textId="09D9B804"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17AE87AF" w14:textId="5D2B0300"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2A5C0349" w14:textId="24DE6CCD"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08DD2A32" w14:textId="16084660" w:rsidR="633321DF" w:rsidRPr="006108C1" w:rsidRDefault="633321DF" w:rsidP="633321DF">
            <w:pPr>
              <w:rPr>
                <w:rFonts w:ascii="Calibri" w:eastAsia="Calibri" w:hAnsi="Calibri" w:cs="Calibri"/>
                <w:b/>
                <w:bCs/>
                <w:sz w:val="28"/>
                <w:szCs w:val="28"/>
              </w:rPr>
            </w:pPr>
          </w:p>
        </w:tc>
      </w:tr>
      <w:tr w:rsidR="006108C1" w:rsidRPr="006108C1" w14:paraId="284A14DB" w14:textId="77777777" w:rsidTr="633321DF">
        <w:trPr>
          <w:trHeight w:val="300"/>
        </w:trPr>
        <w:tc>
          <w:tcPr>
            <w:tcW w:w="2254" w:type="dxa"/>
            <w:tcMar>
              <w:left w:w="105" w:type="dxa"/>
              <w:right w:w="105" w:type="dxa"/>
            </w:tcMar>
          </w:tcPr>
          <w:p w14:paraId="09F3837E" w14:textId="4C536640"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 xml:space="preserve">Authorised by:    </w:t>
            </w:r>
          </w:p>
        </w:tc>
        <w:tc>
          <w:tcPr>
            <w:tcW w:w="2254" w:type="dxa"/>
            <w:tcMar>
              <w:left w:w="105" w:type="dxa"/>
              <w:right w:w="105" w:type="dxa"/>
            </w:tcMar>
          </w:tcPr>
          <w:p w14:paraId="6BE78BBE" w14:textId="549504E2"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4D63D884" w14:textId="05B8380E"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Signed:</w:t>
            </w:r>
          </w:p>
          <w:p w14:paraId="0D7A8B48" w14:textId="1813CB9F" w:rsidR="633321DF" w:rsidRPr="006108C1" w:rsidRDefault="633321DF" w:rsidP="633321DF">
            <w:pPr>
              <w:rPr>
                <w:rFonts w:ascii="Calibri" w:eastAsia="Calibri" w:hAnsi="Calibri" w:cs="Calibri"/>
                <w:b/>
                <w:bCs/>
                <w:sz w:val="28"/>
                <w:szCs w:val="28"/>
              </w:rPr>
            </w:pPr>
          </w:p>
        </w:tc>
        <w:tc>
          <w:tcPr>
            <w:tcW w:w="2254" w:type="dxa"/>
            <w:tcMar>
              <w:left w:w="105" w:type="dxa"/>
              <w:right w:w="105" w:type="dxa"/>
            </w:tcMar>
          </w:tcPr>
          <w:p w14:paraId="76C7AA22" w14:textId="0A12E153"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Date:</w:t>
            </w:r>
          </w:p>
          <w:p w14:paraId="7D3C178E" w14:textId="0E22E251" w:rsidR="633321DF" w:rsidRPr="006108C1" w:rsidRDefault="633321DF" w:rsidP="633321DF">
            <w:pPr>
              <w:rPr>
                <w:rFonts w:ascii="Calibri" w:eastAsia="Calibri" w:hAnsi="Calibri" w:cs="Calibri"/>
                <w:b/>
                <w:bCs/>
                <w:sz w:val="28"/>
                <w:szCs w:val="28"/>
              </w:rPr>
            </w:pPr>
          </w:p>
        </w:tc>
      </w:tr>
    </w:tbl>
    <w:p w14:paraId="1361A076" w14:textId="174BDD2E" w:rsidR="00543A3D" w:rsidRPr="006108C1" w:rsidRDefault="5B366E72" w:rsidP="02EA012C">
      <w:pPr>
        <w:jc w:val="center"/>
        <w:rPr>
          <w:rFonts w:ascii="Calibri" w:eastAsia="Calibri" w:hAnsi="Calibri" w:cs="Calibri"/>
          <w:b/>
          <w:bCs/>
          <w:sz w:val="28"/>
          <w:szCs w:val="28"/>
        </w:rPr>
      </w:pPr>
      <w:r w:rsidRPr="006108C1">
        <w:rPr>
          <w:rFonts w:ascii="Calibri" w:eastAsia="Calibri" w:hAnsi="Calibri" w:cs="Calibri"/>
          <w:sz w:val="28"/>
          <w:szCs w:val="28"/>
        </w:rPr>
        <w:t xml:space="preserve"> </w:t>
      </w:r>
    </w:p>
    <w:p w14:paraId="394E92C6" w14:textId="1FADA649" w:rsidR="00543A3D" w:rsidRPr="006108C1" w:rsidRDefault="7F820C00" w:rsidP="633321DF">
      <w:pPr>
        <w:jc w:val="center"/>
        <w:rPr>
          <w:rFonts w:ascii="Calibri" w:eastAsia="Calibri" w:hAnsi="Calibri" w:cs="Calibri"/>
          <w:sz w:val="28"/>
          <w:szCs w:val="28"/>
        </w:rPr>
      </w:pPr>
      <w:r w:rsidRPr="006108C1">
        <w:rPr>
          <w:rFonts w:ascii="Calibri" w:eastAsia="Calibri" w:hAnsi="Calibri" w:cs="Calibri"/>
          <w:sz w:val="28"/>
          <w:szCs w:val="28"/>
        </w:rPr>
        <w:t>Guidance Notes 202</w:t>
      </w:r>
      <w:r w:rsidR="00921889">
        <w:rPr>
          <w:rFonts w:ascii="Calibri" w:eastAsia="Calibri" w:hAnsi="Calibri" w:cs="Calibri"/>
          <w:sz w:val="28"/>
          <w:szCs w:val="28"/>
        </w:rPr>
        <w:t>4</w:t>
      </w:r>
      <w:r w:rsidRPr="006108C1">
        <w:rPr>
          <w:rFonts w:ascii="Calibri" w:eastAsia="Calibri" w:hAnsi="Calibri" w:cs="Calibri"/>
          <w:sz w:val="28"/>
          <w:szCs w:val="28"/>
        </w:rPr>
        <w:t>/2</w:t>
      </w:r>
      <w:r w:rsidR="00921889">
        <w:rPr>
          <w:rFonts w:ascii="Calibri" w:eastAsia="Calibri" w:hAnsi="Calibri" w:cs="Calibri"/>
          <w:sz w:val="28"/>
          <w:szCs w:val="28"/>
        </w:rPr>
        <w:t>5</w:t>
      </w:r>
    </w:p>
    <w:p w14:paraId="09064C67" w14:textId="51212BF1" w:rsidR="00543A3D" w:rsidRPr="006108C1" w:rsidRDefault="00543A3D" w:rsidP="633321DF">
      <w:pPr>
        <w:rPr>
          <w:rFonts w:ascii="Calibri" w:eastAsia="Calibri" w:hAnsi="Calibri" w:cs="Calibri"/>
          <w:b/>
          <w:bCs/>
          <w:sz w:val="16"/>
          <w:szCs w:val="16"/>
        </w:rPr>
      </w:pPr>
    </w:p>
    <w:p w14:paraId="143BAB5F" w14:textId="6F205D42" w:rsidR="00543A3D" w:rsidRPr="006108C1" w:rsidRDefault="7F820C00" w:rsidP="633321DF">
      <w:pPr>
        <w:jc w:val="center"/>
        <w:rPr>
          <w:rFonts w:ascii="Calibri" w:eastAsia="Calibri" w:hAnsi="Calibri" w:cs="Calibri"/>
          <w:b/>
          <w:bCs/>
          <w:sz w:val="24"/>
          <w:szCs w:val="24"/>
        </w:rPr>
      </w:pPr>
      <w:r w:rsidRPr="006108C1">
        <w:rPr>
          <w:rFonts w:ascii="Calibri" w:eastAsia="Calibri" w:hAnsi="Calibri" w:cs="Calibri"/>
          <w:b/>
          <w:bCs/>
          <w:sz w:val="24"/>
          <w:szCs w:val="24"/>
        </w:rPr>
        <w:t>Deadlines 202</w:t>
      </w:r>
      <w:r w:rsidR="00921889">
        <w:rPr>
          <w:rFonts w:ascii="Calibri" w:eastAsia="Calibri" w:hAnsi="Calibri" w:cs="Calibri"/>
          <w:b/>
          <w:bCs/>
          <w:sz w:val="24"/>
          <w:szCs w:val="24"/>
        </w:rPr>
        <w:t>4</w:t>
      </w:r>
      <w:r w:rsidRPr="006108C1">
        <w:rPr>
          <w:rFonts w:ascii="Calibri" w:eastAsia="Calibri" w:hAnsi="Calibri" w:cs="Calibri"/>
          <w:b/>
          <w:bCs/>
          <w:sz w:val="24"/>
          <w:szCs w:val="24"/>
        </w:rPr>
        <w:t>/2</w:t>
      </w:r>
      <w:r w:rsidR="00921889">
        <w:rPr>
          <w:rFonts w:ascii="Calibri" w:eastAsia="Calibri" w:hAnsi="Calibri" w:cs="Calibri"/>
          <w:b/>
          <w:bCs/>
          <w:sz w:val="24"/>
          <w:szCs w:val="24"/>
        </w:rPr>
        <w:t>5</w:t>
      </w:r>
    </w:p>
    <w:p w14:paraId="50770751" w14:textId="694A3203" w:rsidR="00543A3D" w:rsidRPr="006108C1" w:rsidRDefault="5B366E72" w:rsidP="02EA012C">
      <w:pPr>
        <w:rPr>
          <w:rFonts w:ascii="Calibri" w:eastAsia="Calibri" w:hAnsi="Calibri" w:cs="Calibri"/>
          <w:b/>
          <w:bCs/>
          <w:sz w:val="24"/>
          <w:szCs w:val="24"/>
        </w:rPr>
      </w:pPr>
      <w:r w:rsidRPr="006108C1">
        <w:rPr>
          <w:rFonts w:ascii="Calibri" w:eastAsia="Calibri" w:hAnsi="Calibri" w:cs="Calibri"/>
          <w:sz w:val="24"/>
          <w:szCs w:val="24"/>
        </w:rPr>
        <w:t>Applications should be submitted for one of th</w:t>
      </w:r>
      <w:r w:rsidR="7680EBB2" w:rsidRPr="006108C1">
        <w:rPr>
          <w:rFonts w:ascii="Calibri" w:eastAsia="Calibri" w:hAnsi="Calibri" w:cs="Calibri"/>
          <w:sz w:val="24"/>
          <w:szCs w:val="24"/>
        </w:rPr>
        <w:t xml:space="preserve">e </w:t>
      </w:r>
      <w:r w:rsidR="6042DF4E" w:rsidRPr="006108C1">
        <w:rPr>
          <w:rFonts w:ascii="Calibri" w:eastAsia="Calibri" w:hAnsi="Calibri" w:cs="Calibri"/>
          <w:sz w:val="24"/>
          <w:szCs w:val="24"/>
        </w:rPr>
        <w:t xml:space="preserve">four </w:t>
      </w:r>
      <w:r w:rsidRPr="006108C1">
        <w:rPr>
          <w:rFonts w:ascii="Calibri" w:eastAsia="Calibri" w:hAnsi="Calibri" w:cs="Calibri"/>
          <w:sz w:val="24"/>
          <w:szCs w:val="24"/>
        </w:rPr>
        <w:t xml:space="preserve">deadlines throughout the academic year. In exceptional circumstances, contact </w:t>
      </w:r>
      <w:r w:rsidR="006108C1">
        <w:rPr>
          <w:rFonts w:ascii="Calibri" w:eastAsia="Calibri" w:hAnsi="Calibri" w:cs="Calibri"/>
          <w:sz w:val="24"/>
          <w:szCs w:val="24"/>
        </w:rPr>
        <w:t>the DBC Director</w:t>
      </w:r>
      <w:r w:rsidRPr="006108C1">
        <w:rPr>
          <w:rFonts w:ascii="Calibri" w:eastAsia="Calibri" w:hAnsi="Calibri" w:cs="Calibri"/>
          <w:sz w:val="24"/>
          <w:szCs w:val="24"/>
        </w:rPr>
        <w:t xml:space="preserve"> about activities that might arise outside this timeframe. Awards are made primarily </w:t>
      </w:r>
      <w:proofErr w:type="gramStart"/>
      <w:r w:rsidRPr="006108C1">
        <w:rPr>
          <w:rFonts w:ascii="Calibri" w:eastAsia="Calibri" w:hAnsi="Calibri" w:cs="Calibri"/>
          <w:sz w:val="24"/>
          <w:szCs w:val="24"/>
        </w:rPr>
        <w:t>on the basis of</w:t>
      </w:r>
      <w:proofErr w:type="gramEnd"/>
      <w:r w:rsidRPr="006108C1">
        <w:rPr>
          <w:rFonts w:ascii="Calibri" w:eastAsia="Calibri" w:hAnsi="Calibri" w:cs="Calibri"/>
          <w:sz w:val="24"/>
          <w:szCs w:val="24"/>
        </w:rPr>
        <w:t xml:space="preserve"> academic merit and the award amount will depend upon the remaining funds available and budgetary situation at the time of the review. Please note that it is important to calculate accurately the costs of the proposed activity, using standard travel rates and in accordance with financial regulations.  </w:t>
      </w:r>
    </w:p>
    <w:p w14:paraId="4225844B" w14:textId="5435BBF4" w:rsidR="00543A3D" w:rsidRPr="006108C1" w:rsidRDefault="5B366E72" w:rsidP="27E33C95">
      <w:pPr>
        <w:rPr>
          <w:rFonts w:ascii="Calibri" w:eastAsia="Calibri" w:hAnsi="Calibri" w:cs="Calibri"/>
          <w:b/>
          <w:bCs/>
          <w:sz w:val="24"/>
          <w:szCs w:val="24"/>
        </w:rPr>
      </w:pPr>
      <w:r w:rsidRPr="006108C1">
        <w:rPr>
          <w:rFonts w:ascii="Calibri" w:eastAsia="Calibri" w:hAnsi="Calibri" w:cs="Calibri"/>
          <w:sz w:val="24"/>
          <w:szCs w:val="24"/>
        </w:rPr>
        <w:t xml:space="preserve">All forms should be sent electronically to </w:t>
      </w:r>
      <w:r w:rsidR="423E2EE3" w:rsidRPr="006108C1">
        <w:rPr>
          <w:rFonts w:ascii="Calibri" w:eastAsia="Calibri" w:hAnsi="Calibri" w:cs="Calibri"/>
          <w:sz w:val="24"/>
          <w:szCs w:val="24"/>
        </w:rPr>
        <w:t xml:space="preserve">the </w:t>
      </w:r>
      <w:r w:rsidR="00721BAE" w:rsidRPr="006108C1">
        <w:rPr>
          <w:rFonts w:ascii="Calibri" w:eastAsia="Calibri" w:hAnsi="Calibri" w:cs="Calibri"/>
          <w:sz w:val="24"/>
          <w:szCs w:val="24"/>
        </w:rPr>
        <w:t>Director of the David Bruce Centre for the Study of the Americas,</w:t>
      </w:r>
      <w:r w:rsidR="423E2EE3" w:rsidRPr="006108C1">
        <w:rPr>
          <w:rFonts w:ascii="Calibri" w:eastAsia="Calibri" w:hAnsi="Calibri" w:cs="Calibri"/>
          <w:sz w:val="24"/>
          <w:szCs w:val="24"/>
        </w:rPr>
        <w:t xml:space="preserve"> </w:t>
      </w:r>
      <w:r w:rsidR="00721BAE" w:rsidRPr="006108C1">
        <w:rPr>
          <w:rFonts w:ascii="Calibri" w:eastAsia="Calibri" w:hAnsi="Calibri" w:cs="Calibri"/>
          <w:sz w:val="24"/>
          <w:szCs w:val="24"/>
        </w:rPr>
        <w:t>j.h.peacock</w:t>
      </w:r>
      <w:r w:rsidR="423E2EE3" w:rsidRPr="006108C1">
        <w:rPr>
          <w:rFonts w:ascii="Calibri" w:eastAsia="Calibri" w:hAnsi="Calibri" w:cs="Calibri"/>
          <w:sz w:val="24"/>
          <w:szCs w:val="24"/>
        </w:rPr>
        <w:t>@keele.ac.uk</w:t>
      </w:r>
      <w:r w:rsidRPr="006108C1">
        <w:rPr>
          <w:rFonts w:ascii="Calibri" w:eastAsia="Calibri" w:hAnsi="Calibri" w:cs="Calibri"/>
          <w:sz w:val="24"/>
          <w:szCs w:val="24"/>
        </w:rPr>
        <w:t xml:space="preserve"> by 9am on the date of the deadline.</w:t>
      </w:r>
    </w:p>
    <w:p w14:paraId="0307B5B1" w14:textId="3B634AD2" w:rsidR="00543A3D" w:rsidRPr="006108C1" w:rsidRDefault="00543A3D" w:rsidP="633321DF">
      <w:pPr>
        <w:rPr>
          <w:rFonts w:ascii="Calibri" w:eastAsia="Calibri" w:hAnsi="Calibri" w:cs="Calibri"/>
          <w:b/>
          <w:bCs/>
          <w:sz w:val="28"/>
          <w:szCs w:val="28"/>
        </w:rPr>
      </w:pPr>
    </w:p>
    <w:p w14:paraId="58CA8975" w14:textId="01FB9A26" w:rsidR="00543A3D" w:rsidRPr="006108C1" w:rsidRDefault="00543A3D" w:rsidP="633321DF">
      <w:pPr>
        <w:rPr>
          <w:rFonts w:ascii="Calibri" w:eastAsia="Calibri" w:hAnsi="Calibri" w:cs="Calibri"/>
          <w:b/>
          <w:bCs/>
          <w:sz w:val="16"/>
          <w:szCs w:val="16"/>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5"/>
        <w:gridCol w:w="3005"/>
        <w:gridCol w:w="3005"/>
      </w:tblGrid>
      <w:tr w:rsidR="006108C1" w:rsidRPr="006108C1" w14:paraId="3E6BFE21" w14:textId="77777777" w:rsidTr="7C85CC2F">
        <w:trPr>
          <w:trHeight w:val="300"/>
        </w:trPr>
        <w:tc>
          <w:tcPr>
            <w:tcW w:w="9015" w:type="dxa"/>
            <w:gridSpan w:val="3"/>
            <w:shd w:val="clear" w:color="auto" w:fill="C2D69B"/>
            <w:tcMar>
              <w:left w:w="105" w:type="dxa"/>
              <w:right w:w="105" w:type="dxa"/>
            </w:tcMar>
          </w:tcPr>
          <w:p w14:paraId="7C696FD9" w14:textId="77777777" w:rsidR="00543A3D" w:rsidRPr="006108C1" w:rsidRDefault="00543A3D"/>
        </w:tc>
      </w:tr>
      <w:tr w:rsidR="006108C1" w:rsidRPr="006108C1" w14:paraId="1410FFEB" w14:textId="77777777" w:rsidTr="7C85CC2F">
        <w:trPr>
          <w:trHeight w:val="300"/>
        </w:trPr>
        <w:tc>
          <w:tcPr>
            <w:tcW w:w="3005" w:type="dxa"/>
            <w:tcMar>
              <w:left w:w="105" w:type="dxa"/>
              <w:right w:w="105" w:type="dxa"/>
            </w:tcMar>
          </w:tcPr>
          <w:p w14:paraId="6FF3D3E2" w14:textId="53E0AA62" w:rsidR="633321DF" w:rsidRPr="006108C1" w:rsidRDefault="633321DF" w:rsidP="633321DF">
            <w:pPr>
              <w:spacing w:after="200" w:line="276" w:lineRule="auto"/>
              <w:rPr>
                <w:rFonts w:ascii="Calibri" w:eastAsia="Calibri" w:hAnsi="Calibri" w:cs="Calibri"/>
                <w:b/>
                <w:bCs/>
              </w:rPr>
            </w:pPr>
            <w:r w:rsidRPr="006108C1">
              <w:rPr>
                <w:rFonts w:ascii="Calibri" w:eastAsia="Calibri" w:hAnsi="Calibri" w:cs="Calibri"/>
              </w:rPr>
              <w:t>Call Opens</w:t>
            </w:r>
          </w:p>
        </w:tc>
        <w:tc>
          <w:tcPr>
            <w:tcW w:w="3005" w:type="dxa"/>
            <w:tcMar>
              <w:left w:w="105" w:type="dxa"/>
              <w:right w:w="105" w:type="dxa"/>
            </w:tcMar>
          </w:tcPr>
          <w:p w14:paraId="13BB9607" w14:textId="3013A686" w:rsidR="02EA012C" w:rsidRPr="006108C1" w:rsidRDefault="02EA012C" w:rsidP="02EA012C">
            <w:pPr>
              <w:spacing w:line="276" w:lineRule="auto"/>
              <w:rPr>
                <w:rFonts w:ascii="Calibri" w:eastAsia="Calibri" w:hAnsi="Calibri" w:cs="Calibri"/>
              </w:rPr>
            </w:pPr>
          </w:p>
        </w:tc>
        <w:tc>
          <w:tcPr>
            <w:tcW w:w="3005" w:type="dxa"/>
            <w:tcMar>
              <w:left w:w="105" w:type="dxa"/>
              <w:right w:w="105" w:type="dxa"/>
            </w:tcMar>
          </w:tcPr>
          <w:p w14:paraId="65FB7642" w14:textId="63F73D41" w:rsidR="633321DF" w:rsidRPr="006108C1" w:rsidRDefault="633321DF" w:rsidP="633321DF">
            <w:pPr>
              <w:spacing w:after="200" w:line="276" w:lineRule="auto"/>
              <w:rPr>
                <w:rFonts w:ascii="Calibri" w:eastAsia="Calibri" w:hAnsi="Calibri" w:cs="Calibri"/>
                <w:b/>
                <w:bCs/>
              </w:rPr>
            </w:pPr>
            <w:r w:rsidRPr="006108C1">
              <w:rPr>
                <w:rFonts w:ascii="Calibri" w:eastAsia="Calibri" w:hAnsi="Calibri" w:cs="Calibri"/>
              </w:rPr>
              <w:t>1 August 202</w:t>
            </w:r>
            <w:r w:rsidR="00921889">
              <w:rPr>
                <w:rFonts w:ascii="Calibri" w:eastAsia="Calibri" w:hAnsi="Calibri" w:cs="Calibri"/>
              </w:rPr>
              <w:t>4</w:t>
            </w:r>
          </w:p>
        </w:tc>
      </w:tr>
      <w:tr w:rsidR="006108C1" w:rsidRPr="006108C1" w14:paraId="049C6D4F" w14:textId="77777777" w:rsidTr="7C85CC2F">
        <w:trPr>
          <w:trHeight w:val="300"/>
        </w:trPr>
        <w:tc>
          <w:tcPr>
            <w:tcW w:w="3005" w:type="dxa"/>
            <w:tcMar>
              <w:left w:w="105" w:type="dxa"/>
              <w:right w:w="105" w:type="dxa"/>
            </w:tcMar>
          </w:tcPr>
          <w:p w14:paraId="304CC1A2" w14:textId="17A9F4EB" w:rsidR="633321DF" w:rsidRPr="006108C1" w:rsidRDefault="633321DF" w:rsidP="633321DF">
            <w:pPr>
              <w:spacing w:after="200" w:line="276" w:lineRule="auto"/>
              <w:rPr>
                <w:rFonts w:ascii="Calibri" w:eastAsia="Calibri" w:hAnsi="Calibri" w:cs="Calibri"/>
                <w:b/>
                <w:bCs/>
              </w:rPr>
            </w:pPr>
            <w:r w:rsidRPr="006108C1">
              <w:rPr>
                <w:rFonts w:ascii="Calibri" w:eastAsia="Calibri" w:hAnsi="Calibri" w:cs="Calibri"/>
              </w:rPr>
              <w:t xml:space="preserve">Call Closes </w:t>
            </w:r>
          </w:p>
        </w:tc>
        <w:tc>
          <w:tcPr>
            <w:tcW w:w="3005" w:type="dxa"/>
            <w:tcMar>
              <w:left w:w="105" w:type="dxa"/>
              <w:right w:w="105" w:type="dxa"/>
            </w:tcMar>
          </w:tcPr>
          <w:p w14:paraId="457338CB" w14:textId="2A16EBFF" w:rsidR="02EA012C" w:rsidRPr="006108C1" w:rsidRDefault="02EA012C" w:rsidP="02EA012C">
            <w:pPr>
              <w:spacing w:line="276" w:lineRule="auto"/>
              <w:rPr>
                <w:rFonts w:ascii="Calibri" w:eastAsia="Calibri" w:hAnsi="Calibri" w:cs="Calibri"/>
              </w:rPr>
            </w:pPr>
          </w:p>
        </w:tc>
        <w:tc>
          <w:tcPr>
            <w:tcW w:w="3005" w:type="dxa"/>
            <w:tcMar>
              <w:left w:w="105" w:type="dxa"/>
              <w:right w:w="105" w:type="dxa"/>
            </w:tcMar>
          </w:tcPr>
          <w:p w14:paraId="2E078D30" w14:textId="16C24492" w:rsidR="05F2A599" w:rsidRPr="006108C1" w:rsidRDefault="00921889" w:rsidP="633321DF">
            <w:pPr>
              <w:spacing w:after="200" w:line="276" w:lineRule="auto"/>
              <w:rPr>
                <w:rFonts w:ascii="Calibri" w:eastAsia="Calibri" w:hAnsi="Calibri" w:cs="Calibri"/>
              </w:rPr>
            </w:pPr>
            <w:r>
              <w:rPr>
                <w:rFonts w:ascii="Calibri" w:eastAsia="Calibri" w:hAnsi="Calibri" w:cs="Calibri"/>
              </w:rPr>
              <w:t>8</w:t>
            </w:r>
            <w:r w:rsidR="633321DF" w:rsidRPr="006108C1">
              <w:rPr>
                <w:rFonts w:ascii="Calibri" w:eastAsia="Calibri" w:hAnsi="Calibri" w:cs="Calibri"/>
              </w:rPr>
              <w:t xml:space="preserve"> </w:t>
            </w:r>
            <w:r w:rsidR="123B381B" w:rsidRPr="006108C1">
              <w:rPr>
                <w:rFonts w:ascii="Calibri" w:eastAsia="Calibri" w:hAnsi="Calibri" w:cs="Calibri"/>
              </w:rPr>
              <w:t>November</w:t>
            </w:r>
            <w:r w:rsidR="633321DF" w:rsidRPr="006108C1">
              <w:rPr>
                <w:rFonts w:ascii="Calibri" w:eastAsia="Calibri" w:hAnsi="Calibri" w:cs="Calibri"/>
              </w:rPr>
              <w:t xml:space="preserve"> 202</w:t>
            </w:r>
            <w:r>
              <w:rPr>
                <w:rFonts w:ascii="Calibri" w:eastAsia="Calibri" w:hAnsi="Calibri" w:cs="Calibri"/>
              </w:rPr>
              <w:t>4</w:t>
            </w:r>
          </w:p>
        </w:tc>
      </w:tr>
      <w:tr w:rsidR="006108C1" w:rsidRPr="006108C1" w14:paraId="6B570AF7" w14:textId="77777777" w:rsidTr="7C85CC2F">
        <w:trPr>
          <w:trHeight w:val="300"/>
        </w:trPr>
        <w:tc>
          <w:tcPr>
            <w:tcW w:w="9015" w:type="dxa"/>
            <w:gridSpan w:val="3"/>
            <w:shd w:val="clear" w:color="auto" w:fill="C2D69B"/>
            <w:tcMar>
              <w:left w:w="105" w:type="dxa"/>
              <w:right w:w="105" w:type="dxa"/>
            </w:tcMar>
          </w:tcPr>
          <w:p w14:paraId="510BC9D8" w14:textId="77777777" w:rsidR="00543A3D" w:rsidRPr="006108C1" w:rsidRDefault="00543A3D"/>
        </w:tc>
      </w:tr>
      <w:tr w:rsidR="006108C1" w:rsidRPr="006108C1" w14:paraId="7F385121" w14:textId="77777777" w:rsidTr="7C85CC2F">
        <w:trPr>
          <w:trHeight w:val="300"/>
        </w:trPr>
        <w:tc>
          <w:tcPr>
            <w:tcW w:w="3005" w:type="dxa"/>
            <w:tcMar>
              <w:left w:w="105" w:type="dxa"/>
              <w:right w:w="105" w:type="dxa"/>
            </w:tcMar>
          </w:tcPr>
          <w:p w14:paraId="3E8536A7" w14:textId="3216A23B" w:rsidR="633321DF" w:rsidRPr="006108C1" w:rsidRDefault="633321DF" w:rsidP="633321DF">
            <w:pPr>
              <w:spacing w:after="200" w:line="276" w:lineRule="auto"/>
              <w:rPr>
                <w:rFonts w:ascii="Calibri" w:eastAsia="Calibri" w:hAnsi="Calibri" w:cs="Calibri"/>
                <w:b/>
                <w:bCs/>
              </w:rPr>
            </w:pPr>
            <w:r w:rsidRPr="006108C1">
              <w:rPr>
                <w:rFonts w:ascii="Calibri" w:eastAsia="Calibri" w:hAnsi="Calibri" w:cs="Calibri"/>
              </w:rPr>
              <w:t>Call Opens</w:t>
            </w:r>
          </w:p>
        </w:tc>
        <w:tc>
          <w:tcPr>
            <w:tcW w:w="3005" w:type="dxa"/>
            <w:tcMar>
              <w:left w:w="105" w:type="dxa"/>
              <w:right w:w="105" w:type="dxa"/>
            </w:tcMar>
          </w:tcPr>
          <w:p w14:paraId="7EB29945" w14:textId="5A2C94A5" w:rsidR="02EA012C" w:rsidRPr="006108C1" w:rsidRDefault="02EA012C" w:rsidP="02EA012C">
            <w:pPr>
              <w:spacing w:line="276" w:lineRule="auto"/>
              <w:rPr>
                <w:rFonts w:ascii="Calibri" w:eastAsia="Calibri" w:hAnsi="Calibri" w:cs="Calibri"/>
              </w:rPr>
            </w:pPr>
          </w:p>
        </w:tc>
        <w:tc>
          <w:tcPr>
            <w:tcW w:w="3005" w:type="dxa"/>
            <w:tcMar>
              <w:left w:w="105" w:type="dxa"/>
              <w:right w:w="105" w:type="dxa"/>
            </w:tcMar>
          </w:tcPr>
          <w:p w14:paraId="138B5890" w14:textId="5AB587EF" w:rsidR="633321DF" w:rsidRPr="006108C1" w:rsidRDefault="633321DF" w:rsidP="633321DF">
            <w:pPr>
              <w:spacing w:after="200" w:line="276" w:lineRule="auto"/>
              <w:rPr>
                <w:rFonts w:ascii="Calibri" w:eastAsia="Calibri" w:hAnsi="Calibri" w:cs="Calibri"/>
                <w:b/>
                <w:bCs/>
              </w:rPr>
            </w:pPr>
            <w:r w:rsidRPr="006108C1">
              <w:rPr>
                <w:rFonts w:ascii="Calibri" w:eastAsia="Calibri" w:hAnsi="Calibri" w:cs="Calibri"/>
              </w:rPr>
              <w:t>1</w:t>
            </w:r>
            <w:r w:rsidR="00921889">
              <w:rPr>
                <w:rFonts w:ascii="Calibri" w:eastAsia="Calibri" w:hAnsi="Calibri" w:cs="Calibri"/>
              </w:rPr>
              <w:t>1</w:t>
            </w:r>
            <w:r w:rsidRPr="006108C1">
              <w:rPr>
                <w:rFonts w:ascii="Calibri" w:eastAsia="Calibri" w:hAnsi="Calibri" w:cs="Calibri"/>
              </w:rPr>
              <w:t xml:space="preserve"> November 202</w:t>
            </w:r>
            <w:r w:rsidR="00921889">
              <w:rPr>
                <w:rFonts w:ascii="Calibri" w:eastAsia="Calibri" w:hAnsi="Calibri" w:cs="Calibri"/>
              </w:rPr>
              <w:t>4</w:t>
            </w:r>
          </w:p>
        </w:tc>
      </w:tr>
      <w:tr w:rsidR="006108C1" w:rsidRPr="006108C1" w14:paraId="0611B525" w14:textId="77777777" w:rsidTr="7C85CC2F">
        <w:trPr>
          <w:trHeight w:val="300"/>
        </w:trPr>
        <w:tc>
          <w:tcPr>
            <w:tcW w:w="3005" w:type="dxa"/>
            <w:tcMar>
              <w:left w:w="105" w:type="dxa"/>
              <w:right w:w="105" w:type="dxa"/>
            </w:tcMar>
          </w:tcPr>
          <w:p w14:paraId="0DBF3E9A" w14:textId="288A9862" w:rsidR="633321DF" w:rsidRPr="006108C1" w:rsidRDefault="633321DF" w:rsidP="633321DF">
            <w:pPr>
              <w:spacing w:after="200" w:line="276" w:lineRule="auto"/>
              <w:rPr>
                <w:rFonts w:ascii="Calibri" w:eastAsia="Calibri" w:hAnsi="Calibri" w:cs="Calibri"/>
                <w:b/>
                <w:bCs/>
              </w:rPr>
            </w:pPr>
            <w:r w:rsidRPr="006108C1">
              <w:rPr>
                <w:rFonts w:ascii="Calibri" w:eastAsia="Calibri" w:hAnsi="Calibri" w:cs="Calibri"/>
              </w:rPr>
              <w:t>Call Closes</w:t>
            </w:r>
          </w:p>
        </w:tc>
        <w:tc>
          <w:tcPr>
            <w:tcW w:w="3005" w:type="dxa"/>
            <w:tcMar>
              <w:left w:w="105" w:type="dxa"/>
              <w:right w:w="105" w:type="dxa"/>
            </w:tcMar>
          </w:tcPr>
          <w:p w14:paraId="0A01E8B4" w14:textId="35DAA86C" w:rsidR="02EA012C" w:rsidRPr="006108C1" w:rsidRDefault="02EA012C" w:rsidP="02EA012C">
            <w:pPr>
              <w:spacing w:line="276" w:lineRule="auto"/>
              <w:rPr>
                <w:rFonts w:ascii="Calibri" w:eastAsia="Calibri" w:hAnsi="Calibri" w:cs="Calibri"/>
              </w:rPr>
            </w:pPr>
          </w:p>
        </w:tc>
        <w:tc>
          <w:tcPr>
            <w:tcW w:w="3005" w:type="dxa"/>
            <w:tcMar>
              <w:left w:w="105" w:type="dxa"/>
              <w:right w:w="105" w:type="dxa"/>
            </w:tcMar>
          </w:tcPr>
          <w:p w14:paraId="36A9F70C" w14:textId="6C6A37DB" w:rsidR="239A3AA3" w:rsidRPr="006108C1" w:rsidRDefault="239A3AA3" w:rsidP="633321DF">
            <w:pPr>
              <w:spacing w:after="200" w:line="276" w:lineRule="auto"/>
              <w:rPr>
                <w:rFonts w:ascii="Calibri" w:eastAsia="Calibri" w:hAnsi="Calibri" w:cs="Calibri"/>
                <w:b/>
                <w:bCs/>
              </w:rPr>
            </w:pPr>
            <w:r w:rsidRPr="006108C1">
              <w:rPr>
                <w:rFonts w:ascii="Calibri" w:eastAsia="Calibri" w:hAnsi="Calibri" w:cs="Calibri"/>
              </w:rPr>
              <w:t>1</w:t>
            </w:r>
            <w:r w:rsidR="00921889">
              <w:rPr>
                <w:rFonts w:ascii="Calibri" w:eastAsia="Calibri" w:hAnsi="Calibri" w:cs="Calibri"/>
              </w:rPr>
              <w:t>7</w:t>
            </w:r>
            <w:r w:rsidR="633321DF" w:rsidRPr="006108C1">
              <w:rPr>
                <w:rFonts w:ascii="Calibri" w:eastAsia="Calibri" w:hAnsi="Calibri" w:cs="Calibri"/>
              </w:rPr>
              <w:t xml:space="preserve"> January 202</w:t>
            </w:r>
            <w:r w:rsidR="00921889">
              <w:rPr>
                <w:rFonts w:ascii="Calibri" w:eastAsia="Calibri" w:hAnsi="Calibri" w:cs="Calibri"/>
              </w:rPr>
              <w:t>5</w:t>
            </w:r>
          </w:p>
        </w:tc>
      </w:tr>
      <w:tr w:rsidR="006108C1" w:rsidRPr="006108C1" w14:paraId="33D74F96" w14:textId="77777777" w:rsidTr="7C85CC2F">
        <w:trPr>
          <w:trHeight w:val="300"/>
        </w:trPr>
        <w:tc>
          <w:tcPr>
            <w:tcW w:w="9015" w:type="dxa"/>
            <w:gridSpan w:val="3"/>
            <w:shd w:val="clear" w:color="auto" w:fill="C2D69B"/>
            <w:tcMar>
              <w:left w:w="105" w:type="dxa"/>
              <w:right w:w="105" w:type="dxa"/>
            </w:tcMar>
          </w:tcPr>
          <w:p w14:paraId="0170B466" w14:textId="77777777" w:rsidR="00543A3D" w:rsidRPr="006108C1" w:rsidRDefault="00543A3D"/>
        </w:tc>
      </w:tr>
      <w:tr w:rsidR="006108C1" w:rsidRPr="006108C1" w14:paraId="5CDAADD2" w14:textId="77777777" w:rsidTr="7C85CC2F">
        <w:trPr>
          <w:trHeight w:val="810"/>
        </w:trPr>
        <w:tc>
          <w:tcPr>
            <w:tcW w:w="3005" w:type="dxa"/>
            <w:tcMar>
              <w:left w:w="105" w:type="dxa"/>
              <w:right w:w="105" w:type="dxa"/>
            </w:tcMar>
          </w:tcPr>
          <w:p w14:paraId="11802226" w14:textId="6119400D" w:rsidR="633321DF" w:rsidRPr="006108C1" w:rsidRDefault="633321DF" w:rsidP="7C85CC2F">
            <w:pPr>
              <w:spacing w:after="200" w:line="276" w:lineRule="auto"/>
              <w:rPr>
                <w:rFonts w:ascii="Calibri" w:eastAsia="Calibri" w:hAnsi="Calibri" w:cs="Calibri"/>
                <w:b/>
                <w:bCs/>
              </w:rPr>
            </w:pPr>
            <w:r w:rsidRPr="006108C1">
              <w:rPr>
                <w:rFonts w:ascii="Calibri" w:eastAsia="Calibri" w:hAnsi="Calibri" w:cs="Calibri"/>
              </w:rPr>
              <w:lastRenderedPageBreak/>
              <w:t>Call Opens</w:t>
            </w:r>
          </w:p>
        </w:tc>
        <w:tc>
          <w:tcPr>
            <w:tcW w:w="3005" w:type="dxa"/>
            <w:tcMar>
              <w:left w:w="105" w:type="dxa"/>
              <w:right w:w="105" w:type="dxa"/>
            </w:tcMar>
          </w:tcPr>
          <w:p w14:paraId="465A95B8" w14:textId="69A41401" w:rsidR="02EA012C" w:rsidRPr="006108C1" w:rsidRDefault="02EA012C" w:rsidP="02EA012C">
            <w:pPr>
              <w:spacing w:line="276" w:lineRule="auto"/>
              <w:rPr>
                <w:rFonts w:ascii="Calibri" w:eastAsia="Calibri" w:hAnsi="Calibri" w:cs="Calibri"/>
              </w:rPr>
            </w:pPr>
          </w:p>
        </w:tc>
        <w:tc>
          <w:tcPr>
            <w:tcW w:w="3005" w:type="dxa"/>
            <w:tcMar>
              <w:left w:w="105" w:type="dxa"/>
              <w:right w:w="105" w:type="dxa"/>
            </w:tcMar>
          </w:tcPr>
          <w:p w14:paraId="50925701" w14:textId="1C06E511" w:rsidR="633321DF" w:rsidRPr="006108C1" w:rsidRDefault="633321DF" w:rsidP="633321DF">
            <w:pPr>
              <w:spacing w:line="276" w:lineRule="auto"/>
              <w:rPr>
                <w:rFonts w:ascii="Calibri" w:eastAsia="Calibri" w:hAnsi="Calibri" w:cs="Calibri"/>
                <w:b/>
                <w:bCs/>
              </w:rPr>
            </w:pPr>
            <w:r w:rsidRPr="006108C1">
              <w:rPr>
                <w:rFonts w:ascii="Calibri" w:eastAsia="Calibri" w:hAnsi="Calibri" w:cs="Calibri"/>
              </w:rPr>
              <w:t>2</w:t>
            </w:r>
            <w:r w:rsidR="00921889">
              <w:rPr>
                <w:rFonts w:ascii="Calibri" w:eastAsia="Calibri" w:hAnsi="Calibri" w:cs="Calibri"/>
              </w:rPr>
              <w:t>0</w:t>
            </w:r>
            <w:r w:rsidRPr="006108C1">
              <w:rPr>
                <w:rFonts w:ascii="Calibri" w:eastAsia="Calibri" w:hAnsi="Calibri" w:cs="Calibri"/>
              </w:rPr>
              <w:t xml:space="preserve"> January 202</w:t>
            </w:r>
            <w:r w:rsidR="00921889">
              <w:rPr>
                <w:rFonts w:ascii="Calibri" w:eastAsia="Calibri" w:hAnsi="Calibri" w:cs="Calibri"/>
              </w:rPr>
              <w:t>5</w:t>
            </w:r>
          </w:p>
        </w:tc>
      </w:tr>
      <w:tr w:rsidR="006108C1" w:rsidRPr="006108C1" w14:paraId="5E85AF63" w14:textId="77777777" w:rsidTr="7C85CC2F">
        <w:trPr>
          <w:trHeight w:val="300"/>
        </w:trPr>
        <w:tc>
          <w:tcPr>
            <w:tcW w:w="3005" w:type="dxa"/>
            <w:tcMar>
              <w:left w:w="105" w:type="dxa"/>
              <w:right w:w="105" w:type="dxa"/>
            </w:tcMar>
          </w:tcPr>
          <w:p w14:paraId="7BA5527C" w14:textId="38255D72" w:rsidR="633321DF" w:rsidRPr="006108C1" w:rsidRDefault="633321DF" w:rsidP="7C85CC2F">
            <w:pPr>
              <w:spacing w:after="200" w:line="276" w:lineRule="auto"/>
              <w:rPr>
                <w:rFonts w:ascii="Calibri" w:eastAsia="Calibri" w:hAnsi="Calibri" w:cs="Calibri"/>
                <w:b/>
                <w:bCs/>
              </w:rPr>
            </w:pPr>
            <w:r w:rsidRPr="006108C1">
              <w:rPr>
                <w:rFonts w:ascii="Calibri" w:eastAsia="Calibri" w:hAnsi="Calibri" w:cs="Calibri"/>
              </w:rPr>
              <w:t>Call Closes</w:t>
            </w:r>
          </w:p>
        </w:tc>
        <w:tc>
          <w:tcPr>
            <w:tcW w:w="3005" w:type="dxa"/>
            <w:tcMar>
              <w:left w:w="105" w:type="dxa"/>
              <w:right w:w="105" w:type="dxa"/>
            </w:tcMar>
          </w:tcPr>
          <w:p w14:paraId="56CB053E" w14:textId="50EBD94F" w:rsidR="02EA012C" w:rsidRPr="006108C1" w:rsidRDefault="02EA012C" w:rsidP="02EA012C">
            <w:pPr>
              <w:spacing w:line="276" w:lineRule="auto"/>
              <w:rPr>
                <w:rFonts w:ascii="Calibri" w:eastAsia="Calibri" w:hAnsi="Calibri" w:cs="Calibri"/>
              </w:rPr>
            </w:pPr>
          </w:p>
        </w:tc>
        <w:tc>
          <w:tcPr>
            <w:tcW w:w="3005" w:type="dxa"/>
            <w:tcMar>
              <w:left w:w="105" w:type="dxa"/>
              <w:right w:w="105" w:type="dxa"/>
            </w:tcMar>
          </w:tcPr>
          <w:p w14:paraId="26DAA028" w14:textId="72E7D5DA" w:rsidR="6BCDB3D9" w:rsidRPr="006108C1" w:rsidRDefault="6BCDB3D9" w:rsidP="633321DF">
            <w:pPr>
              <w:spacing w:line="276" w:lineRule="auto"/>
              <w:rPr>
                <w:rFonts w:ascii="Calibri" w:eastAsia="Calibri" w:hAnsi="Calibri" w:cs="Calibri"/>
                <w:b/>
                <w:bCs/>
              </w:rPr>
            </w:pPr>
            <w:r w:rsidRPr="006108C1">
              <w:rPr>
                <w:rFonts w:ascii="Calibri" w:eastAsia="Calibri" w:hAnsi="Calibri" w:cs="Calibri"/>
              </w:rPr>
              <w:t>1</w:t>
            </w:r>
            <w:r w:rsidR="00921889">
              <w:rPr>
                <w:rFonts w:ascii="Calibri" w:eastAsia="Calibri" w:hAnsi="Calibri" w:cs="Calibri"/>
              </w:rPr>
              <w:t>7</w:t>
            </w:r>
            <w:r w:rsidR="633321DF" w:rsidRPr="006108C1">
              <w:rPr>
                <w:rFonts w:ascii="Calibri" w:eastAsia="Calibri" w:hAnsi="Calibri" w:cs="Calibri"/>
              </w:rPr>
              <w:t xml:space="preserve"> April 202</w:t>
            </w:r>
            <w:r w:rsidR="00921889">
              <w:rPr>
                <w:rFonts w:ascii="Calibri" w:eastAsia="Calibri" w:hAnsi="Calibri" w:cs="Calibri"/>
              </w:rPr>
              <w:t>5</w:t>
            </w:r>
          </w:p>
        </w:tc>
      </w:tr>
      <w:tr w:rsidR="006108C1" w:rsidRPr="006108C1" w14:paraId="66A1FB05" w14:textId="77777777" w:rsidTr="7C85CC2F">
        <w:trPr>
          <w:trHeight w:val="300"/>
        </w:trPr>
        <w:tc>
          <w:tcPr>
            <w:tcW w:w="3005" w:type="dxa"/>
            <w:tcBorders>
              <w:right w:val="none" w:sz="4" w:space="0" w:color="000000" w:themeColor="text1"/>
            </w:tcBorders>
            <w:shd w:val="clear" w:color="auto" w:fill="C5E0B3" w:themeFill="accent6" w:themeFillTint="66"/>
            <w:tcMar>
              <w:left w:w="105" w:type="dxa"/>
              <w:right w:w="105" w:type="dxa"/>
            </w:tcMar>
          </w:tcPr>
          <w:p w14:paraId="0596A25D" w14:textId="7E7FACDD" w:rsidR="02EA012C" w:rsidRPr="006108C1" w:rsidRDefault="02EA012C" w:rsidP="02EA012C">
            <w:pPr>
              <w:spacing w:line="276" w:lineRule="auto"/>
              <w:rPr>
                <w:rFonts w:ascii="Calibri" w:eastAsia="Calibri" w:hAnsi="Calibri" w:cs="Calibri"/>
              </w:rPr>
            </w:pPr>
          </w:p>
        </w:tc>
        <w:tc>
          <w:tcPr>
            <w:tcW w:w="3005" w:type="dxa"/>
            <w:tcBorders>
              <w:left w:val="none" w:sz="6" w:space="0" w:color="000000" w:themeColor="text1"/>
              <w:right w:val="none" w:sz="4" w:space="0" w:color="000000" w:themeColor="text1"/>
            </w:tcBorders>
            <w:shd w:val="clear" w:color="auto" w:fill="C5E0B3" w:themeFill="accent6" w:themeFillTint="66"/>
            <w:tcMar>
              <w:left w:w="105" w:type="dxa"/>
              <w:right w:w="105" w:type="dxa"/>
            </w:tcMar>
          </w:tcPr>
          <w:p w14:paraId="47F6C22A" w14:textId="36D00A98" w:rsidR="02EA012C" w:rsidRPr="006108C1" w:rsidRDefault="02EA012C" w:rsidP="02EA012C">
            <w:pPr>
              <w:spacing w:line="276" w:lineRule="auto"/>
              <w:rPr>
                <w:rFonts w:ascii="Calibri" w:eastAsia="Calibri" w:hAnsi="Calibri" w:cs="Calibri"/>
              </w:rPr>
            </w:pPr>
          </w:p>
        </w:tc>
        <w:tc>
          <w:tcPr>
            <w:tcW w:w="3005" w:type="dxa"/>
            <w:tcBorders>
              <w:left w:val="none" w:sz="4" w:space="0" w:color="000000" w:themeColor="text1"/>
            </w:tcBorders>
            <w:shd w:val="clear" w:color="auto" w:fill="C5E0B3" w:themeFill="accent6" w:themeFillTint="66"/>
            <w:tcMar>
              <w:left w:w="105" w:type="dxa"/>
              <w:right w:w="105" w:type="dxa"/>
            </w:tcMar>
          </w:tcPr>
          <w:p w14:paraId="6A9ADD1A" w14:textId="18DF7BA7" w:rsidR="02EA012C" w:rsidRPr="006108C1" w:rsidRDefault="02EA012C" w:rsidP="02EA012C">
            <w:pPr>
              <w:spacing w:line="276" w:lineRule="auto"/>
              <w:rPr>
                <w:rFonts w:ascii="Calibri" w:eastAsia="Calibri" w:hAnsi="Calibri" w:cs="Calibri"/>
              </w:rPr>
            </w:pPr>
          </w:p>
        </w:tc>
      </w:tr>
      <w:tr w:rsidR="006108C1" w:rsidRPr="006108C1" w14:paraId="6B9CF017" w14:textId="77777777" w:rsidTr="7C85CC2F">
        <w:trPr>
          <w:trHeight w:val="300"/>
        </w:trPr>
        <w:tc>
          <w:tcPr>
            <w:tcW w:w="3005" w:type="dxa"/>
            <w:tcMar>
              <w:left w:w="105" w:type="dxa"/>
              <w:right w:w="105" w:type="dxa"/>
            </w:tcMar>
          </w:tcPr>
          <w:p w14:paraId="30E27530" w14:textId="2666010C" w:rsidR="02EA012C" w:rsidRPr="006108C1" w:rsidRDefault="72EF6934" w:rsidP="7C85CC2F">
            <w:pPr>
              <w:spacing w:line="276" w:lineRule="auto"/>
              <w:rPr>
                <w:rFonts w:ascii="Calibri" w:eastAsia="Calibri" w:hAnsi="Calibri" w:cs="Calibri"/>
              </w:rPr>
            </w:pPr>
            <w:r w:rsidRPr="006108C1">
              <w:rPr>
                <w:rFonts w:ascii="Calibri" w:eastAsia="Calibri" w:hAnsi="Calibri" w:cs="Calibri"/>
              </w:rPr>
              <w:t>Call Opens</w:t>
            </w:r>
          </w:p>
          <w:p w14:paraId="56A60FC1" w14:textId="75C5F015" w:rsidR="02EA012C" w:rsidRPr="006108C1" w:rsidRDefault="02EA012C" w:rsidP="7C85CC2F">
            <w:pPr>
              <w:spacing w:line="276" w:lineRule="auto"/>
              <w:rPr>
                <w:rFonts w:ascii="Calibri" w:eastAsia="Calibri" w:hAnsi="Calibri" w:cs="Calibri"/>
              </w:rPr>
            </w:pPr>
          </w:p>
        </w:tc>
        <w:tc>
          <w:tcPr>
            <w:tcW w:w="3005" w:type="dxa"/>
            <w:tcMar>
              <w:left w:w="105" w:type="dxa"/>
              <w:right w:w="105" w:type="dxa"/>
            </w:tcMar>
          </w:tcPr>
          <w:p w14:paraId="33682B3B" w14:textId="7897031C" w:rsidR="02EA012C" w:rsidRPr="006108C1" w:rsidRDefault="02EA012C" w:rsidP="02EA012C">
            <w:pPr>
              <w:spacing w:line="276" w:lineRule="auto"/>
              <w:rPr>
                <w:rFonts w:ascii="Calibri" w:eastAsia="Calibri" w:hAnsi="Calibri" w:cs="Calibri"/>
              </w:rPr>
            </w:pPr>
          </w:p>
        </w:tc>
        <w:tc>
          <w:tcPr>
            <w:tcW w:w="3005" w:type="dxa"/>
            <w:tcMar>
              <w:left w:w="105" w:type="dxa"/>
              <w:right w:w="105" w:type="dxa"/>
            </w:tcMar>
          </w:tcPr>
          <w:p w14:paraId="052BC447" w14:textId="4A766993" w:rsidR="02EA012C" w:rsidRPr="006108C1" w:rsidRDefault="72EF6934" w:rsidP="27E33C95">
            <w:pPr>
              <w:spacing w:line="276" w:lineRule="auto"/>
              <w:rPr>
                <w:rFonts w:ascii="Calibri" w:eastAsia="Calibri" w:hAnsi="Calibri" w:cs="Calibri"/>
              </w:rPr>
            </w:pPr>
            <w:r w:rsidRPr="006108C1">
              <w:rPr>
                <w:rFonts w:ascii="Calibri" w:eastAsia="Calibri" w:hAnsi="Calibri" w:cs="Calibri"/>
              </w:rPr>
              <w:t>2</w:t>
            </w:r>
            <w:r w:rsidR="00921889">
              <w:rPr>
                <w:rFonts w:ascii="Calibri" w:eastAsia="Calibri" w:hAnsi="Calibri" w:cs="Calibri"/>
              </w:rPr>
              <w:t>2</w:t>
            </w:r>
            <w:r w:rsidRPr="006108C1">
              <w:rPr>
                <w:rFonts w:ascii="Calibri" w:eastAsia="Calibri" w:hAnsi="Calibri" w:cs="Calibri"/>
              </w:rPr>
              <w:t xml:space="preserve"> April 202</w:t>
            </w:r>
            <w:r w:rsidR="00921889">
              <w:rPr>
                <w:rFonts w:ascii="Calibri" w:eastAsia="Calibri" w:hAnsi="Calibri" w:cs="Calibri"/>
              </w:rPr>
              <w:t>5</w:t>
            </w:r>
          </w:p>
        </w:tc>
      </w:tr>
      <w:tr w:rsidR="02EA012C" w:rsidRPr="006108C1" w14:paraId="48D8F4FA" w14:textId="77777777" w:rsidTr="7C85CC2F">
        <w:trPr>
          <w:trHeight w:val="300"/>
        </w:trPr>
        <w:tc>
          <w:tcPr>
            <w:tcW w:w="3005" w:type="dxa"/>
            <w:tcMar>
              <w:left w:w="105" w:type="dxa"/>
              <w:right w:w="105" w:type="dxa"/>
            </w:tcMar>
          </w:tcPr>
          <w:p w14:paraId="5E0D6D97" w14:textId="32BCFBDB" w:rsidR="02EA012C" w:rsidRPr="006108C1" w:rsidRDefault="72EF6934" w:rsidP="7C85CC2F">
            <w:pPr>
              <w:spacing w:line="276" w:lineRule="auto"/>
              <w:rPr>
                <w:rFonts w:ascii="Calibri" w:eastAsia="Calibri" w:hAnsi="Calibri" w:cs="Calibri"/>
              </w:rPr>
            </w:pPr>
            <w:r w:rsidRPr="006108C1">
              <w:rPr>
                <w:rFonts w:ascii="Calibri" w:eastAsia="Calibri" w:hAnsi="Calibri" w:cs="Calibri"/>
              </w:rPr>
              <w:t>Call Closes</w:t>
            </w:r>
          </w:p>
          <w:p w14:paraId="620AB141" w14:textId="7CF42FD4" w:rsidR="02EA012C" w:rsidRPr="006108C1" w:rsidRDefault="02EA012C" w:rsidP="7C85CC2F">
            <w:pPr>
              <w:spacing w:line="276" w:lineRule="auto"/>
              <w:rPr>
                <w:rFonts w:ascii="Calibri" w:eastAsia="Calibri" w:hAnsi="Calibri" w:cs="Calibri"/>
              </w:rPr>
            </w:pPr>
          </w:p>
        </w:tc>
        <w:tc>
          <w:tcPr>
            <w:tcW w:w="3005" w:type="dxa"/>
            <w:tcMar>
              <w:left w:w="105" w:type="dxa"/>
              <w:right w:w="105" w:type="dxa"/>
            </w:tcMar>
          </w:tcPr>
          <w:p w14:paraId="4DC1B2F9" w14:textId="7F76EB35" w:rsidR="02EA012C" w:rsidRPr="006108C1" w:rsidRDefault="02EA012C" w:rsidP="02EA012C">
            <w:pPr>
              <w:spacing w:line="276" w:lineRule="auto"/>
              <w:rPr>
                <w:rFonts w:ascii="Calibri" w:eastAsia="Calibri" w:hAnsi="Calibri" w:cs="Calibri"/>
              </w:rPr>
            </w:pPr>
          </w:p>
        </w:tc>
        <w:tc>
          <w:tcPr>
            <w:tcW w:w="3005" w:type="dxa"/>
            <w:tcMar>
              <w:left w:w="105" w:type="dxa"/>
              <w:right w:w="105" w:type="dxa"/>
            </w:tcMar>
          </w:tcPr>
          <w:p w14:paraId="47A7EBF6" w14:textId="78424ED8" w:rsidR="02EA012C" w:rsidRPr="006108C1" w:rsidRDefault="72EF6934" w:rsidP="27E33C95">
            <w:pPr>
              <w:spacing w:line="276" w:lineRule="auto"/>
              <w:rPr>
                <w:rFonts w:ascii="Calibri" w:eastAsia="Calibri" w:hAnsi="Calibri" w:cs="Calibri"/>
              </w:rPr>
            </w:pPr>
            <w:r w:rsidRPr="006108C1">
              <w:rPr>
                <w:rFonts w:ascii="Calibri" w:eastAsia="Calibri" w:hAnsi="Calibri" w:cs="Calibri"/>
              </w:rPr>
              <w:t>1</w:t>
            </w:r>
            <w:r w:rsidR="00921889">
              <w:rPr>
                <w:rFonts w:ascii="Calibri" w:eastAsia="Calibri" w:hAnsi="Calibri" w:cs="Calibri"/>
              </w:rPr>
              <w:t>1</w:t>
            </w:r>
            <w:r w:rsidRPr="006108C1">
              <w:rPr>
                <w:rFonts w:ascii="Calibri" w:eastAsia="Calibri" w:hAnsi="Calibri" w:cs="Calibri"/>
              </w:rPr>
              <w:t xml:space="preserve"> July 202</w:t>
            </w:r>
            <w:r w:rsidR="00921889">
              <w:rPr>
                <w:rFonts w:ascii="Calibri" w:eastAsia="Calibri" w:hAnsi="Calibri" w:cs="Calibri"/>
              </w:rPr>
              <w:t>5</w:t>
            </w:r>
          </w:p>
        </w:tc>
      </w:tr>
    </w:tbl>
    <w:p w14:paraId="3B134612" w14:textId="678CA9D9" w:rsidR="00543A3D" w:rsidRPr="006108C1" w:rsidRDefault="00543A3D" w:rsidP="633321DF">
      <w:pPr>
        <w:rPr>
          <w:rFonts w:ascii="Calibri" w:eastAsia="Calibri" w:hAnsi="Calibri" w:cs="Calibri"/>
          <w:b/>
          <w:bCs/>
          <w:sz w:val="16"/>
          <w:szCs w:val="16"/>
        </w:rPr>
      </w:pPr>
    </w:p>
    <w:p w14:paraId="57C55D50" w14:textId="6FDF78C9" w:rsidR="00543A3D" w:rsidRPr="006108C1" w:rsidRDefault="7F820C00" w:rsidP="633321DF">
      <w:pPr>
        <w:jc w:val="center"/>
        <w:rPr>
          <w:rFonts w:ascii="Calibri" w:eastAsia="Calibri" w:hAnsi="Calibri" w:cs="Calibri"/>
          <w:b/>
          <w:bCs/>
          <w:sz w:val="28"/>
          <w:szCs w:val="28"/>
        </w:rPr>
      </w:pPr>
      <w:r w:rsidRPr="006108C1">
        <w:rPr>
          <w:rFonts w:ascii="Calibri" w:eastAsia="Calibri" w:hAnsi="Calibri" w:cs="Calibri"/>
          <w:sz w:val="28"/>
          <w:szCs w:val="28"/>
        </w:rPr>
        <w:t>Please apply for funding as early as possible to assist us in managing our budget</w:t>
      </w:r>
    </w:p>
    <w:p w14:paraId="727B9642" w14:textId="1F9B69A3" w:rsidR="00543A3D" w:rsidRPr="006108C1" w:rsidRDefault="00543A3D" w:rsidP="633321DF">
      <w:pPr>
        <w:rPr>
          <w:rFonts w:ascii="Calibri" w:eastAsia="Calibri" w:hAnsi="Calibri" w:cs="Calibri"/>
          <w:b/>
          <w:bCs/>
          <w:sz w:val="16"/>
          <w:szCs w:val="16"/>
        </w:rPr>
      </w:pPr>
    </w:p>
    <w:p w14:paraId="39BF0E29" w14:textId="00D8A805" w:rsidR="00543A3D" w:rsidRPr="006108C1" w:rsidRDefault="00721BAE" w:rsidP="633321DF">
      <w:pPr>
        <w:jc w:val="center"/>
        <w:rPr>
          <w:rFonts w:ascii="Calibri" w:eastAsia="Calibri" w:hAnsi="Calibri" w:cs="Calibri"/>
          <w:b/>
          <w:bCs/>
          <w:sz w:val="40"/>
          <w:szCs w:val="40"/>
        </w:rPr>
      </w:pPr>
      <w:r w:rsidRPr="006108C1">
        <w:rPr>
          <w:rFonts w:ascii="Calibri" w:eastAsia="Calibri" w:hAnsi="Calibri" w:cs="Calibri"/>
          <w:sz w:val="40"/>
          <w:szCs w:val="40"/>
        </w:rPr>
        <w:t xml:space="preserve">DBC </w:t>
      </w:r>
      <w:r w:rsidR="7F820C00" w:rsidRPr="006108C1">
        <w:rPr>
          <w:rFonts w:ascii="Calibri" w:eastAsia="Calibri" w:hAnsi="Calibri" w:cs="Calibri"/>
          <w:sz w:val="40"/>
          <w:szCs w:val="40"/>
        </w:rPr>
        <w:t xml:space="preserve">Guidelines </w:t>
      </w:r>
    </w:p>
    <w:p w14:paraId="61124A47" w14:textId="4F56B32E" w:rsidR="00543A3D" w:rsidRPr="006108C1" w:rsidRDefault="00543A3D" w:rsidP="633321DF">
      <w:pPr>
        <w:rPr>
          <w:rFonts w:ascii="Calibri" w:eastAsia="Calibri" w:hAnsi="Calibri" w:cs="Calibri"/>
          <w:b/>
          <w:bCs/>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84"/>
        <w:gridCol w:w="7431"/>
      </w:tblGrid>
      <w:tr w:rsidR="006108C1" w:rsidRPr="006108C1" w14:paraId="0E4D8930" w14:textId="77777777" w:rsidTr="02EA012C">
        <w:trPr>
          <w:trHeight w:val="300"/>
        </w:trPr>
        <w:tc>
          <w:tcPr>
            <w:tcW w:w="1584" w:type="dxa"/>
            <w:tcBorders>
              <w:top w:val="nil"/>
              <w:left w:val="nil"/>
              <w:bottom w:val="nil"/>
              <w:right w:val="nil"/>
            </w:tcBorders>
            <w:tcMar>
              <w:left w:w="105" w:type="dxa"/>
              <w:right w:w="105" w:type="dxa"/>
            </w:tcMar>
          </w:tcPr>
          <w:p w14:paraId="64E49BD6" w14:textId="22631CDF" w:rsidR="633321DF" w:rsidRPr="006108C1" w:rsidRDefault="3D6AFAC8" w:rsidP="02EA012C">
            <w:pPr>
              <w:rPr>
                <w:rFonts w:ascii="Calibri" w:eastAsia="Calibri" w:hAnsi="Calibri" w:cs="Calibri"/>
                <w:b/>
                <w:bCs/>
                <w:sz w:val="24"/>
                <w:szCs w:val="24"/>
              </w:rPr>
            </w:pPr>
            <w:r w:rsidRPr="006108C1">
              <w:rPr>
                <w:rFonts w:ascii="Calibri" w:eastAsia="Calibri" w:hAnsi="Calibri" w:cs="Calibri"/>
                <w:b/>
                <w:bCs/>
                <w:sz w:val="24"/>
                <w:szCs w:val="24"/>
              </w:rPr>
              <w:t>Who</w:t>
            </w:r>
            <w:r w:rsidR="2590FD27" w:rsidRPr="006108C1">
              <w:rPr>
                <w:rFonts w:ascii="Calibri" w:eastAsia="Calibri" w:hAnsi="Calibri" w:cs="Calibri"/>
                <w:b/>
                <w:bCs/>
                <w:sz w:val="24"/>
                <w:szCs w:val="24"/>
              </w:rPr>
              <w:t xml:space="preserve"> </w:t>
            </w:r>
            <w:r w:rsidRPr="006108C1">
              <w:rPr>
                <w:rFonts w:ascii="Calibri" w:eastAsia="Calibri" w:hAnsi="Calibri" w:cs="Calibri"/>
                <w:b/>
                <w:bCs/>
                <w:sz w:val="24"/>
                <w:szCs w:val="24"/>
              </w:rPr>
              <w:t>can apply?</w:t>
            </w:r>
          </w:p>
        </w:tc>
        <w:tc>
          <w:tcPr>
            <w:tcW w:w="7431" w:type="dxa"/>
            <w:tcBorders>
              <w:top w:val="nil"/>
              <w:left w:val="nil"/>
              <w:bottom w:val="nil"/>
              <w:right w:val="nil"/>
            </w:tcBorders>
            <w:tcMar>
              <w:left w:w="105" w:type="dxa"/>
              <w:right w:w="105" w:type="dxa"/>
            </w:tcMar>
          </w:tcPr>
          <w:p w14:paraId="1E892A4D" w14:textId="1B9F8389" w:rsidR="633321DF" w:rsidRPr="006108C1" w:rsidRDefault="3D6AFAC8" w:rsidP="02EA012C">
            <w:pPr>
              <w:rPr>
                <w:rFonts w:ascii="Calibri" w:eastAsia="Calibri" w:hAnsi="Calibri" w:cs="Calibri"/>
                <w:sz w:val="24"/>
                <w:szCs w:val="24"/>
              </w:rPr>
            </w:pPr>
            <w:r w:rsidRPr="006108C1">
              <w:rPr>
                <w:rFonts w:ascii="Calibri" w:eastAsia="Calibri" w:hAnsi="Calibri" w:cs="Calibri"/>
                <w:sz w:val="24"/>
                <w:szCs w:val="24"/>
              </w:rPr>
              <w:t xml:space="preserve">You can apply for research funding support if you: (1) are </w:t>
            </w:r>
            <w:r w:rsidRPr="006108C1">
              <w:rPr>
                <w:rFonts w:ascii="Calibri" w:eastAsia="Calibri" w:hAnsi="Calibri" w:cs="Calibri"/>
                <w:b/>
                <w:bCs/>
                <w:sz w:val="24"/>
                <w:szCs w:val="24"/>
              </w:rPr>
              <w:t>i</w:t>
            </w:r>
            <w:r w:rsidRPr="006108C1">
              <w:rPr>
                <w:rFonts w:ascii="Calibri" w:eastAsia="Calibri" w:hAnsi="Calibri" w:cs="Calibri"/>
                <w:sz w:val="24"/>
                <w:szCs w:val="24"/>
              </w:rPr>
              <w:t>n the Education and Research Job Family; (2) you are defined as having Significant Responsibility for Research for Research Excellence Framework purposes; and (3) you have submitted a</w:t>
            </w:r>
            <w:r w:rsidR="5C07292F" w:rsidRPr="006108C1">
              <w:rPr>
                <w:rFonts w:ascii="Calibri" w:eastAsia="Calibri" w:hAnsi="Calibri" w:cs="Calibri"/>
                <w:sz w:val="24"/>
                <w:szCs w:val="24"/>
              </w:rPr>
              <w:t xml:space="preserve"> </w:t>
            </w:r>
            <w:r w:rsidR="00721BAE" w:rsidRPr="006108C1">
              <w:rPr>
                <w:rFonts w:ascii="Calibri" w:eastAsia="Calibri" w:hAnsi="Calibri" w:cs="Calibri"/>
                <w:sz w:val="24"/>
                <w:szCs w:val="24"/>
              </w:rPr>
              <w:t>t</w:t>
            </w:r>
            <w:r w:rsidR="5C07292F" w:rsidRPr="006108C1">
              <w:rPr>
                <w:rFonts w:ascii="Calibri" w:eastAsia="Calibri" w:hAnsi="Calibri" w:cs="Calibri"/>
                <w:sz w:val="24"/>
                <w:szCs w:val="24"/>
              </w:rPr>
              <w:t>hree</w:t>
            </w:r>
            <w:r w:rsidR="00721BAE" w:rsidRPr="006108C1">
              <w:rPr>
                <w:rFonts w:ascii="Calibri" w:eastAsia="Calibri" w:hAnsi="Calibri" w:cs="Calibri"/>
                <w:sz w:val="24"/>
                <w:szCs w:val="24"/>
              </w:rPr>
              <w:t>-y</w:t>
            </w:r>
            <w:r w:rsidR="5C07292F" w:rsidRPr="006108C1">
              <w:rPr>
                <w:rFonts w:ascii="Calibri" w:eastAsia="Calibri" w:hAnsi="Calibri" w:cs="Calibri"/>
                <w:sz w:val="24"/>
                <w:szCs w:val="24"/>
              </w:rPr>
              <w:t>ear</w:t>
            </w:r>
            <w:r w:rsidRPr="006108C1">
              <w:rPr>
                <w:rFonts w:ascii="Calibri" w:eastAsia="Calibri" w:hAnsi="Calibri" w:cs="Calibri"/>
                <w:sz w:val="24"/>
                <w:szCs w:val="24"/>
              </w:rPr>
              <w:t xml:space="preserve"> research plan. </w:t>
            </w:r>
          </w:p>
          <w:p w14:paraId="7415F83A" w14:textId="7B78BC69" w:rsidR="633321DF" w:rsidRPr="006108C1" w:rsidRDefault="633321DF" w:rsidP="633321DF">
            <w:pPr>
              <w:rPr>
                <w:rFonts w:ascii="Calibri" w:eastAsia="Calibri" w:hAnsi="Calibri" w:cs="Calibri"/>
                <w:b/>
                <w:bCs/>
                <w:sz w:val="24"/>
                <w:szCs w:val="24"/>
              </w:rPr>
            </w:pPr>
          </w:p>
        </w:tc>
      </w:tr>
      <w:tr w:rsidR="006108C1" w:rsidRPr="006108C1" w14:paraId="1A455CB7" w14:textId="77777777" w:rsidTr="02EA012C">
        <w:trPr>
          <w:trHeight w:val="300"/>
        </w:trPr>
        <w:tc>
          <w:tcPr>
            <w:tcW w:w="1584" w:type="dxa"/>
            <w:tcBorders>
              <w:top w:val="nil"/>
              <w:left w:val="nil"/>
              <w:bottom w:val="nil"/>
              <w:right w:val="nil"/>
            </w:tcBorders>
            <w:tcMar>
              <w:left w:w="105" w:type="dxa"/>
              <w:right w:w="105" w:type="dxa"/>
            </w:tcMar>
          </w:tcPr>
          <w:p w14:paraId="416C4C46" w14:textId="12BDD4B1"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Purpose of funding</w:t>
            </w:r>
          </w:p>
        </w:tc>
        <w:tc>
          <w:tcPr>
            <w:tcW w:w="7431" w:type="dxa"/>
            <w:tcBorders>
              <w:top w:val="nil"/>
              <w:left w:val="nil"/>
              <w:bottom w:val="nil"/>
              <w:right w:val="nil"/>
            </w:tcBorders>
            <w:tcMar>
              <w:left w:w="105" w:type="dxa"/>
              <w:right w:w="105" w:type="dxa"/>
            </w:tcMar>
          </w:tcPr>
          <w:p w14:paraId="100A2DBE" w14:textId="37C00C1A"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 xml:space="preserve">The main research activities that this fund covers are </w:t>
            </w:r>
            <w:proofErr w:type="spellStart"/>
            <w:r w:rsidRPr="006108C1">
              <w:rPr>
                <w:rFonts w:ascii="Calibri" w:eastAsia="Calibri" w:hAnsi="Calibri" w:cs="Calibri"/>
                <w:sz w:val="24"/>
                <w:szCs w:val="24"/>
              </w:rPr>
              <w:t>i</w:t>
            </w:r>
            <w:proofErr w:type="spellEnd"/>
            <w:r w:rsidRPr="006108C1">
              <w:rPr>
                <w:rFonts w:ascii="Calibri" w:eastAsia="Calibri" w:hAnsi="Calibri" w:cs="Calibri"/>
                <w:sz w:val="24"/>
                <w:szCs w:val="24"/>
              </w:rPr>
              <w:t xml:space="preserve">) attendance at conferences or workshops, research visits (see below), and participant costs. If these are not the activity for which you are applying, please tick the ‘Other’ category, and please provide us with very clear details about the activity you would like to pursue. </w:t>
            </w:r>
            <w:r w:rsidR="00322456">
              <w:rPr>
                <w:rFonts w:ascii="Calibri" w:eastAsia="Calibri" w:hAnsi="Calibri" w:cs="Calibri"/>
                <w:sz w:val="24"/>
                <w:szCs w:val="24"/>
              </w:rPr>
              <w:t>Any research activities should be consistent with the DBC’s focus on the Americas – North America, Latin America, the Caribbean.</w:t>
            </w:r>
          </w:p>
          <w:p w14:paraId="0C4CFD38" w14:textId="0113E42A" w:rsidR="633321DF" w:rsidRPr="006108C1" w:rsidRDefault="633321DF" w:rsidP="633321DF">
            <w:pPr>
              <w:rPr>
                <w:rFonts w:ascii="Calibri" w:eastAsia="Calibri" w:hAnsi="Calibri" w:cs="Calibri"/>
                <w:b/>
                <w:bCs/>
                <w:sz w:val="24"/>
                <w:szCs w:val="24"/>
              </w:rPr>
            </w:pPr>
          </w:p>
        </w:tc>
      </w:tr>
      <w:tr w:rsidR="006108C1" w:rsidRPr="006108C1" w14:paraId="1DBCF914" w14:textId="77777777" w:rsidTr="02EA012C">
        <w:trPr>
          <w:trHeight w:val="300"/>
        </w:trPr>
        <w:tc>
          <w:tcPr>
            <w:tcW w:w="1584" w:type="dxa"/>
            <w:tcBorders>
              <w:top w:val="nil"/>
              <w:left w:val="nil"/>
              <w:bottom w:val="nil"/>
              <w:right w:val="nil"/>
            </w:tcBorders>
            <w:tcMar>
              <w:left w:w="105" w:type="dxa"/>
              <w:right w:w="105" w:type="dxa"/>
            </w:tcMar>
          </w:tcPr>
          <w:p w14:paraId="55211B36" w14:textId="5767A4A1"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b/>
                <w:bCs/>
                <w:sz w:val="24"/>
                <w:szCs w:val="24"/>
              </w:rPr>
              <w:t>Conference attendance</w:t>
            </w:r>
          </w:p>
        </w:tc>
        <w:tc>
          <w:tcPr>
            <w:tcW w:w="7431" w:type="dxa"/>
            <w:tcBorders>
              <w:top w:val="nil"/>
              <w:left w:val="nil"/>
              <w:bottom w:val="nil"/>
              <w:right w:val="nil"/>
            </w:tcBorders>
            <w:tcMar>
              <w:left w:w="105" w:type="dxa"/>
              <w:right w:w="105" w:type="dxa"/>
            </w:tcMar>
          </w:tcPr>
          <w:p w14:paraId="371299CD" w14:textId="45A78638" w:rsidR="633321DF" w:rsidRPr="006108C1" w:rsidRDefault="633321DF" w:rsidP="633321DF">
            <w:pPr>
              <w:rPr>
                <w:rFonts w:ascii="Calibri" w:eastAsia="Calibri" w:hAnsi="Calibri" w:cs="Calibri"/>
                <w:b/>
                <w:bCs/>
                <w:sz w:val="24"/>
                <w:szCs w:val="24"/>
              </w:rPr>
            </w:pPr>
            <w:r w:rsidRPr="006108C1">
              <w:rPr>
                <w:rFonts w:ascii="Calibri" w:eastAsia="Calibri" w:hAnsi="Calibri" w:cs="Calibri"/>
                <w:sz w:val="24"/>
                <w:szCs w:val="24"/>
              </w:rPr>
              <w:t>Please note that subsistence will not be funded, and where any conference dinner is not included in the conference fee (i.e. where it is an additional cost), this will not be funded.</w:t>
            </w:r>
          </w:p>
          <w:p w14:paraId="48E3A73B" w14:textId="452B9DF8" w:rsidR="633321DF" w:rsidRPr="006108C1" w:rsidRDefault="633321DF" w:rsidP="02EA012C">
            <w:pPr>
              <w:rPr>
                <w:rFonts w:ascii="Calibri" w:eastAsia="Calibri" w:hAnsi="Calibri" w:cs="Calibri"/>
                <w:b/>
                <w:bCs/>
                <w:sz w:val="24"/>
                <w:szCs w:val="24"/>
                <w:u w:val="single"/>
              </w:rPr>
            </w:pPr>
            <w:r w:rsidRPr="006108C1">
              <w:br/>
            </w:r>
            <w:r w:rsidR="3D6AFAC8" w:rsidRPr="006108C1">
              <w:rPr>
                <w:rFonts w:ascii="Calibri" w:eastAsia="Calibri" w:hAnsi="Calibri" w:cs="Calibri"/>
                <w:sz w:val="24"/>
                <w:szCs w:val="24"/>
              </w:rPr>
              <w:t xml:space="preserve">You will need to provide confirmation that your paper has been accepted for presentation at the conference. </w:t>
            </w:r>
            <w:r w:rsidR="3D6AFAC8" w:rsidRPr="006108C1">
              <w:rPr>
                <w:rFonts w:ascii="Calibri" w:eastAsia="Calibri" w:hAnsi="Calibri" w:cs="Calibri"/>
                <w:sz w:val="24"/>
                <w:szCs w:val="24"/>
                <w:u w:val="single"/>
              </w:rPr>
              <w:t>However, you may wish to submit a funding request prior to this, and we can make a decision that is dependent on confirmation that your paper has been accepted (you should forward this confirmation when you get it).</w:t>
            </w:r>
          </w:p>
          <w:p w14:paraId="354D77C0" w14:textId="79CEC355" w:rsidR="633321DF" w:rsidRPr="006108C1" w:rsidRDefault="633321DF" w:rsidP="633321DF">
            <w:pPr>
              <w:rPr>
                <w:rFonts w:ascii="Calibri" w:eastAsia="Calibri" w:hAnsi="Calibri" w:cs="Calibri"/>
                <w:b/>
                <w:bCs/>
                <w:sz w:val="24"/>
                <w:szCs w:val="24"/>
              </w:rPr>
            </w:pPr>
          </w:p>
        </w:tc>
      </w:tr>
      <w:tr w:rsidR="006108C1" w:rsidRPr="006108C1" w14:paraId="2C2AAE58" w14:textId="77777777" w:rsidTr="02EA012C">
        <w:trPr>
          <w:trHeight w:val="300"/>
        </w:trPr>
        <w:tc>
          <w:tcPr>
            <w:tcW w:w="1584" w:type="dxa"/>
            <w:tcBorders>
              <w:top w:val="nil"/>
              <w:left w:val="nil"/>
              <w:bottom w:val="nil"/>
              <w:right w:val="nil"/>
            </w:tcBorders>
            <w:tcMar>
              <w:left w:w="105" w:type="dxa"/>
              <w:right w:w="105" w:type="dxa"/>
            </w:tcMar>
          </w:tcPr>
          <w:p w14:paraId="5D0BB98D" w14:textId="7BACC8BB"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b/>
                <w:bCs/>
                <w:sz w:val="24"/>
                <w:szCs w:val="24"/>
              </w:rPr>
              <w:t>Research visits</w:t>
            </w:r>
          </w:p>
        </w:tc>
        <w:tc>
          <w:tcPr>
            <w:tcW w:w="7431" w:type="dxa"/>
            <w:tcBorders>
              <w:top w:val="nil"/>
              <w:left w:val="nil"/>
              <w:bottom w:val="nil"/>
              <w:right w:val="nil"/>
            </w:tcBorders>
            <w:tcMar>
              <w:left w:w="105" w:type="dxa"/>
              <w:right w:w="105" w:type="dxa"/>
            </w:tcMar>
          </w:tcPr>
          <w:p w14:paraId="46707BEA" w14:textId="6A0BDB8D"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sz w:val="24"/>
                <w:szCs w:val="24"/>
              </w:rPr>
              <w:t>Applications for the costs associated with research visits can also be submitted. This includes, but is not limited to, visits to archives, visits to consult materials in libraries or collections, and visits to conduct interviews.</w:t>
            </w:r>
          </w:p>
          <w:p w14:paraId="312BE4FE" w14:textId="7CABDB03" w:rsidR="633321DF" w:rsidRPr="006108C1" w:rsidRDefault="633321DF" w:rsidP="633321DF">
            <w:pPr>
              <w:jc w:val="both"/>
              <w:rPr>
                <w:rFonts w:ascii="Calibri" w:eastAsia="Calibri" w:hAnsi="Calibri" w:cs="Calibri"/>
                <w:b/>
                <w:bCs/>
                <w:sz w:val="24"/>
                <w:szCs w:val="24"/>
              </w:rPr>
            </w:pPr>
          </w:p>
        </w:tc>
      </w:tr>
      <w:tr w:rsidR="006108C1" w:rsidRPr="006108C1" w14:paraId="4A6C75F8" w14:textId="77777777" w:rsidTr="02EA012C">
        <w:trPr>
          <w:trHeight w:val="300"/>
        </w:trPr>
        <w:tc>
          <w:tcPr>
            <w:tcW w:w="1584" w:type="dxa"/>
            <w:tcBorders>
              <w:top w:val="nil"/>
              <w:left w:val="nil"/>
              <w:bottom w:val="nil"/>
              <w:right w:val="nil"/>
            </w:tcBorders>
            <w:tcMar>
              <w:left w:w="105" w:type="dxa"/>
              <w:right w:w="105" w:type="dxa"/>
            </w:tcMar>
          </w:tcPr>
          <w:p w14:paraId="40D60336" w14:textId="000611E2"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b/>
                <w:bCs/>
                <w:sz w:val="24"/>
                <w:szCs w:val="24"/>
              </w:rPr>
              <w:lastRenderedPageBreak/>
              <w:t>Participant costs</w:t>
            </w:r>
          </w:p>
        </w:tc>
        <w:tc>
          <w:tcPr>
            <w:tcW w:w="7431" w:type="dxa"/>
            <w:tcBorders>
              <w:top w:val="nil"/>
              <w:left w:val="nil"/>
              <w:bottom w:val="nil"/>
              <w:right w:val="nil"/>
            </w:tcBorders>
            <w:tcMar>
              <w:left w:w="105" w:type="dxa"/>
              <w:right w:w="105" w:type="dxa"/>
            </w:tcMar>
          </w:tcPr>
          <w:p w14:paraId="3A618C4D" w14:textId="4BA95473"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sz w:val="24"/>
                <w:szCs w:val="24"/>
              </w:rPr>
              <w:t>Where essential to a research project, applications can be submitted to support incentives needed to recruit participants for experiments. We have agreed a standard maximum of £10 for this type of activity. To apply for funding to support this kind of activity, members will also need to submit an outline research proposal with their application.</w:t>
            </w:r>
          </w:p>
          <w:p w14:paraId="4D6BB3AA" w14:textId="78BD218F" w:rsidR="633321DF" w:rsidRPr="006108C1" w:rsidRDefault="633321DF" w:rsidP="633321DF">
            <w:pPr>
              <w:jc w:val="both"/>
              <w:rPr>
                <w:rFonts w:ascii="Calibri" w:eastAsia="Calibri" w:hAnsi="Calibri" w:cs="Calibri"/>
                <w:b/>
                <w:bCs/>
                <w:sz w:val="24"/>
                <w:szCs w:val="24"/>
              </w:rPr>
            </w:pPr>
          </w:p>
        </w:tc>
      </w:tr>
      <w:tr w:rsidR="006108C1" w:rsidRPr="006108C1" w14:paraId="7B2DD03A" w14:textId="77777777" w:rsidTr="02EA012C">
        <w:trPr>
          <w:trHeight w:val="300"/>
        </w:trPr>
        <w:tc>
          <w:tcPr>
            <w:tcW w:w="1584" w:type="dxa"/>
            <w:tcBorders>
              <w:top w:val="nil"/>
              <w:left w:val="nil"/>
              <w:bottom w:val="nil"/>
              <w:right w:val="nil"/>
            </w:tcBorders>
            <w:tcMar>
              <w:left w:w="105" w:type="dxa"/>
              <w:right w:w="105" w:type="dxa"/>
            </w:tcMar>
          </w:tcPr>
          <w:p w14:paraId="6687EA4E" w14:textId="114F8870"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b/>
                <w:bCs/>
                <w:sz w:val="24"/>
                <w:szCs w:val="24"/>
              </w:rPr>
              <w:t xml:space="preserve">Other </w:t>
            </w:r>
          </w:p>
        </w:tc>
        <w:tc>
          <w:tcPr>
            <w:tcW w:w="7431" w:type="dxa"/>
            <w:tcBorders>
              <w:top w:val="nil"/>
              <w:left w:val="nil"/>
              <w:bottom w:val="nil"/>
              <w:right w:val="nil"/>
            </w:tcBorders>
            <w:tcMar>
              <w:left w:w="105" w:type="dxa"/>
              <w:right w:w="105" w:type="dxa"/>
            </w:tcMar>
          </w:tcPr>
          <w:p w14:paraId="3B2754A3" w14:textId="2013CDD3"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sz w:val="24"/>
                <w:szCs w:val="24"/>
              </w:rPr>
              <w:t xml:space="preserve">We will consider other cases where members request support. Please be as explicit as you can in completing the form and provide supporting documentation where possible. </w:t>
            </w:r>
          </w:p>
          <w:p w14:paraId="1EDB2733" w14:textId="6C1A209A" w:rsidR="633321DF" w:rsidRPr="006108C1" w:rsidRDefault="633321DF" w:rsidP="633321DF">
            <w:pPr>
              <w:jc w:val="both"/>
              <w:rPr>
                <w:rFonts w:ascii="Calibri" w:eastAsia="Calibri" w:hAnsi="Calibri" w:cs="Calibri"/>
                <w:b/>
                <w:bCs/>
                <w:sz w:val="24"/>
                <w:szCs w:val="24"/>
              </w:rPr>
            </w:pPr>
            <w:r w:rsidRPr="006108C1">
              <w:br/>
            </w:r>
            <w:r w:rsidRPr="006108C1">
              <w:rPr>
                <w:rFonts w:ascii="Calibri" w:eastAsia="Calibri" w:hAnsi="Calibri" w:cs="Calibri"/>
                <w:sz w:val="24"/>
                <w:szCs w:val="24"/>
              </w:rPr>
              <w:t>Possible requirement for a Risk Assessment to be completed at the point of application</w:t>
            </w:r>
          </w:p>
          <w:p w14:paraId="2CC810F7" w14:textId="774E6068" w:rsidR="633321DF" w:rsidRPr="006108C1" w:rsidRDefault="633321DF" w:rsidP="633321DF">
            <w:pPr>
              <w:jc w:val="both"/>
              <w:rPr>
                <w:rFonts w:ascii="Calibri" w:eastAsia="Calibri" w:hAnsi="Calibri" w:cs="Calibri"/>
                <w:b/>
                <w:bCs/>
                <w:sz w:val="24"/>
                <w:szCs w:val="24"/>
              </w:rPr>
            </w:pPr>
          </w:p>
        </w:tc>
      </w:tr>
      <w:tr w:rsidR="006108C1" w:rsidRPr="006108C1" w14:paraId="01B03962" w14:textId="77777777" w:rsidTr="02EA012C">
        <w:trPr>
          <w:trHeight w:val="300"/>
        </w:trPr>
        <w:tc>
          <w:tcPr>
            <w:tcW w:w="1584" w:type="dxa"/>
            <w:tcBorders>
              <w:top w:val="nil"/>
              <w:left w:val="nil"/>
              <w:bottom w:val="nil"/>
              <w:right w:val="nil"/>
            </w:tcBorders>
            <w:tcMar>
              <w:left w:w="105" w:type="dxa"/>
              <w:right w:w="105" w:type="dxa"/>
            </w:tcMar>
          </w:tcPr>
          <w:p w14:paraId="44EE1FC5" w14:textId="7FA2F9C9"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Period in which the event takes place</w:t>
            </w:r>
          </w:p>
        </w:tc>
        <w:tc>
          <w:tcPr>
            <w:tcW w:w="7431" w:type="dxa"/>
            <w:tcBorders>
              <w:top w:val="nil"/>
              <w:left w:val="nil"/>
              <w:bottom w:val="nil"/>
              <w:right w:val="nil"/>
            </w:tcBorders>
            <w:tcMar>
              <w:left w:w="105" w:type="dxa"/>
              <w:right w:w="105" w:type="dxa"/>
            </w:tcMar>
          </w:tcPr>
          <w:p w14:paraId="33E8B7E7" w14:textId="7B10EB6F" w:rsidR="633321DF" w:rsidRPr="006108C1" w:rsidRDefault="3D6AFAC8" w:rsidP="02EA012C">
            <w:pPr>
              <w:jc w:val="both"/>
              <w:rPr>
                <w:rFonts w:ascii="Calibri" w:eastAsia="Calibri" w:hAnsi="Calibri" w:cs="Calibri"/>
                <w:b/>
                <w:bCs/>
                <w:sz w:val="24"/>
                <w:szCs w:val="24"/>
              </w:rPr>
            </w:pPr>
            <w:r w:rsidRPr="006108C1">
              <w:rPr>
                <w:rFonts w:ascii="Calibri" w:eastAsia="Calibri" w:hAnsi="Calibri" w:cs="Calibri"/>
                <w:sz w:val="24"/>
                <w:szCs w:val="24"/>
              </w:rPr>
              <w:t xml:space="preserve">It is </w:t>
            </w:r>
            <w:r w:rsidR="19DAA83F" w:rsidRPr="006108C1">
              <w:rPr>
                <w:rFonts w:ascii="Calibri" w:eastAsia="Calibri" w:hAnsi="Calibri" w:cs="Calibri"/>
                <w:sz w:val="24"/>
                <w:szCs w:val="24"/>
                <w:u w:val="single"/>
              </w:rPr>
              <w:t>key</w:t>
            </w:r>
            <w:r w:rsidRPr="006108C1">
              <w:rPr>
                <w:rFonts w:ascii="Calibri" w:eastAsia="Calibri" w:hAnsi="Calibri" w:cs="Calibri"/>
                <w:sz w:val="24"/>
                <w:szCs w:val="24"/>
              </w:rPr>
              <w:t xml:space="preserve"> that you tell us the dates when the proposed activity is due to take place. This allows us to effectively plan the use of resources. You should also be aware that money can only be awarded in the financial year that the individual will benefit</w:t>
            </w:r>
            <w:r w:rsidRPr="006108C1">
              <w:rPr>
                <w:rFonts w:ascii="Calibri" w:eastAsia="Calibri" w:hAnsi="Calibri" w:cs="Calibri"/>
                <w:b/>
                <w:bCs/>
                <w:sz w:val="24"/>
                <w:szCs w:val="24"/>
              </w:rPr>
              <w:t>. (The University financial year is 1</w:t>
            </w:r>
            <w:r w:rsidRPr="006108C1">
              <w:rPr>
                <w:rFonts w:ascii="Calibri" w:eastAsia="Calibri" w:hAnsi="Calibri" w:cs="Calibri"/>
                <w:b/>
                <w:bCs/>
                <w:sz w:val="24"/>
                <w:szCs w:val="24"/>
                <w:vertAlign w:val="superscript"/>
              </w:rPr>
              <w:t>st</w:t>
            </w:r>
            <w:r w:rsidRPr="006108C1">
              <w:rPr>
                <w:rFonts w:ascii="Calibri" w:eastAsia="Calibri" w:hAnsi="Calibri" w:cs="Calibri"/>
                <w:b/>
                <w:bCs/>
                <w:sz w:val="24"/>
                <w:szCs w:val="24"/>
              </w:rPr>
              <w:t xml:space="preserve"> August to 31</w:t>
            </w:r>
            <w:r w:rsidRPr="006108C1">
              <w:rPr>
                <w:rFonts w:ascii="Calibri" w:eastAsia="Calibri" w:hAnsi="Calibri" w:cs="Calibri"/>
                <w:b/>
                <w:bCs/>
                <w:sz w:val="24"/>
                <w:szCs w:val="24"/>
                <w:vertAlign w:val="superscript"/>
              </w:rPr>
              <w:t>st</w:t>
            </w:r>
            <w:r w:rsidRPr="006108C1">
              <w:rPr>
                <w:rFonts w:ascii="Calibri" w:eastAsia="Calibri" w:hAnsi="Calibri" w:cs="Calibri"/>
                <w:b/>
                <w:bCs/>
                <w:sz w:val="24"/>
                <w:szCs w:val="24"/>
              </w:rPr>
              <w:t xml:space="preserve"> July). This means that you cannot ask us in May for financial support which will not be expended until September the following year.</w:t>
            </w:r>
            <w:r w:rsidRPr="006108C1">
              <w:rPr>
                <w:rFonts w:ascii="Calibri" w:eastAsia="Calibri" w:hAnsi="Calibri" w:cs="Calibri"/>
                <w:sz w:val="24"/>
                <w:szCs w:val="24"/>
              </w:rPr>
              <w:t xml:space="preserve"> An exception to this would be if there is an opportunity to book an ‘</w:t>
            </w:r>
            <w:r w:rsidRPr="006108C1">
              <w:rPr>
                <w:rFonts w:ascii="Calibri" w:eastAsia="Calibri" w:hAnsi="Calibri" w:cs="Calibri"/>
                <w:sz w:val="24"/>
                <w:szCs w:val="24"/>
                <w:u w:val="single"/>
              </w:rPr>
              <w:t>early bird rate’</w:t>
            </w:r>
            <w:r w:rsidRPr="006108C1">
              <w:rPr>
                <w:rFonts w:ascii="Calibri" w:eastAsia="Calibri" w:hAnsi="Calibri" w:cs="Calibri"/>
                <w:sz w:val="24"/>
                <w:szCs w:val="24"/>
              </w:rPr>
              <w:t>.  Please contact your relevant school administrator for additional information.</w:t>
            </w:r>
          </w:p>
          <w:p w14:paraId="30D8F7AD" w14:textId="1D9EEE21" w:rsidR="633321DF" w:rsidRPr="006108C1" w:rsidRDefault="633321DF" w:rsidP="633321DF">
            <w:pPr>
              <w:jc w:val="both"/>
              <w:rPr>
                <w:rFonts w:ascii="Calibri" w:eastAsia="Calibri" w:hAnsi="Calibri" w:cs="Calibri"/>
                <w:b/>
                <w:bCs/>
                <w:sz w:val="24"/>
                <w:szCs w:val="24"/>
              </w:rPr>
            </w:pPr>
          </w:p>
        </w:tc>
      </w:tr>
      <w:tr w:rsidR="006108C1" w:rsidRPr="006108C1" w14:paraId="0CEA2AED" w14:textId="77777777" w:rsidTr="02EA012C">
        <w:trPr>
          <w:trHeight w:val="300"/>
        </w:trPr>
        <w:tc>
          <w:tcPr>
            <w:tcW w:w="1584" w:type="dxa"/>
            <w:tcBorders>
              <w:top w:val="nil"/>
              <w:left w:val="nil"/>
              <w:bottom w:val="nil"/>
              <w:right w:val="nil"/>
            </w:tcBorders>
            <w:tcMar>
              <w:left w:w="105" w:type="dxa"/>
              <w:right w:w="105" w:type="dxa"/>
            </w:tcMar>
          </w:tcPr>
          <w:p w14:paraId="0C1DE6C1" w14:textId="3B8D85B8" w:rsidR="633321DF" w:rsidRPr="006108C1" w:rsidRDefault="633321DF" w:rsidP="633321DF">
            <w:pPr>
              <w:rPr>
                <w:rFonts w:ascii="Calibri" w:eastAsia="Calibri" w:hAnsi="Calibri" w:cs="Calibri"/>
                <w:b/>
                <w:bCs/>
                <w:sz w:val="24"/>
                <w:szCs w:val="24"/>
              </w:rPr>
            </w:pPr>
            <w:r w:rsidRPr="006108C1">
              <w:rPr>
                <w:rFonts w:ascii="Calibri" w:eastAsia="Calibri" w:hAnsi="Calibri" w:cs="Calibri"/>
                <w:b/>
                <w:bCs/>
                <w:sz w:val="24"/>
                <w:szCs w:val="24"/>
              </w:rPr>
              <w:t>Justification of funding</w:t>
            </w:r>
          </w:p>
        </w:tc>
        <w:tc>
          <w:tcPr>
            <w:tcW w:w="7431" w:type="dxa"/>
            <w:tcBorders>
              <w:top w:val="nil"/>
              <w:left w:val="nil"/>
              <w:bottom w:val="nil"/>
              <w:right w:val="nil"/>
            </w:tcBorders>
            <w:tcMar>
              <w:left w:w="105" w:type="dxa"/>
              <w:right w:w="105" w:type="dxa"/>
            </w:tcMar>
          </w:tcPr>
          <w:p w14:paraId="0E8C4C7F" w14:textId="5806012E"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sz w:val="24"/>
                <w:szCs w:val="24"/>
              </w:rPr>
              <w:t xml:space="preserve">This section is an opportunity for you to set out a case for support. Why is this event/activity important to your research or for the School research environment? Why is this more important than any other event/activity? The case should indicate a clear research trajectory and vision for the future. You may, for example, show how this might contribute to your longer-term research development goals; to REF-able outputs; to a promotion case; or as a precursor to a large research grant application or a research event. You may also wish to show how this event/activity will represent value for money.  </w:t>
            </w:r>
          </w:p>
          <w:p w14:paraId="70FCFD1C" w14:textId="58ED00C5" w:rsidR="633321DF" w:rsidRPr="006108C1" w:rsidRDefault="633321DF" w:rsidP="633321DF">
            <w:pPr>
              <w:jc w:val="both"/>
              <w:rPr>
                <w:rFonts w:ascii="Calibri" w:eastAsia="Calibri" w:hAnsi="Calibri" w:cs="Calibri"/>
                <w:b/>
                <w:bCs/>
                <w:sz w:val="24"/>
                <w:szCs w:val="24"/>
              </w:rPr>
            </w:pPr>
          </w:p>
        </w:tc>
      </w:tr>
      <w:tr w:rsidR="006108C1" w:rsidRPr="006108C1" w14:paraId="2053625A" w14:textId="77777777" w:rsidTr="02EA012C">
        <w:trPr>
          <w:trHeight w:val="300"/>
        </w:trPr>
        <w:tc>
          <w:tcPr>
            <w:tcW w:w="1584" w:type="dxa"/>
            <w:tcBorders>
              <w:top w:val="nil"/>
              <w:left w:val="nil"/>
              <w:bottom w:val="nil"/>
              <w:right w:val="nil"/>
            </w:tcBorders>
            <w:tcMar>
              <w:left w:w="105" w:type="dxa"/>
              <w:right w:w="105" w:type="dxa"/>
            </w:tcMar>
          </w:tcPr>
          <w:p w14:paraId="57B9F5A3" w14:textId="583D9E94"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b/>
                <w:bCs/>
                <w:sz w:val="24"/>
                <w:szCs w:val="24"/>
              </w:rPr>
              <w:t>Requested budget</w:t>
            </w:r>
          </w:p>
        </w:tc>
        <w:tc>
          <w:tcPr>
            <w:tcW w:w="7431" w:type="dxa"/>
            <w:tcBorders>
              <w:top w:val="nil"/>
              <w:left w:val="nil"/>
              <w:bottom w:val="nil"/>
              <w:right w:val="nil"/>
            </w:tcBorders>
            <w:tcMar>
              <w:left w:w="105" w:type="dxa"/>
              <w:right w:w="105" w:type="dxa"/>
            </w:tcMar>
          </w:tcPr>
          <w:p w14:paraId="131451DA" w14:textId="274EF200"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sz w:val="24"/>
                <w:szCs w:val="24"/>
              </w:rPr>
              <w:t>Please give full details of all anticipated costs. Any costs that you incur that you have not requested will not be covered</w:t>
            </w:r>
            <w:r w:rsidRPr="006108C1">
              <w:rPr>
                <w:rFonts w:ascii="Calibri" w:eastAsia="Calibri" w:hAnsi="Calibri" w:cs="Calibri"/>
                <w:b/>
                <w:bCs/>
                <w:sz w:val="24"/>
                <w:szCs w:val="24"/>
              </w:rPr>
              <w:t xml:space="preserve">. </w:t>
            </w:r>
          </w:p>
          <w:p w14:paraId="7CBDAC70" w14:textId="67D99C12" w:rsidR="633321DF" w:rsidRPr="006108C1" w:rsidRDefault="633321DF" w:rsidP="633321DF">
            <w:pPr>
              <w:jc w:val="both"/>
              <w:rPr>
                <w:rFonts w:ascii="Calibri" w:eastAsia="Calibri" w:hAnsi="Calibri" w:cs="Calibri"/>
                <w:b/>
                <w:bCs/>
                <w:sz w:val="24"/>
                <w:szCs w:val="24"/>
              </w:rPr>
            </w:pPr>
          </w:p>
        </w:tc>
      </w:tr>
      <w:tr w:rsidR="633321DF" w:rsidRPr="006108C1" w14:paraId="70D523B8" w14:textId="77777777" w:rsidTr="02EA012C">
        <w:trPr>
          <w:trHeight w:val="300"/>
        </w:trPr>
        <w:tc>
          <w:tcPr>
            <w:tcW w:w="1584" w:type="dxa"/>
            <w:tcBorders>
              <w:top w:val="nil"/>
              <w:left w:val="nil"/>
              <w:bottom w:val="nil"/>
              <w:right w:val="nil"/>
            </w:tcBorders>
            <w:tcMar>
              <w:left w:w="105" w:type="dxa"/>
              <w:right w:w="105" w:type="dxa"/>
            </w:tcMar>
          </w:tcPr>
          <w:p w14:paraId="428639FD" w14:textId="6832062B"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b/>
                <w:bCs/>
                <w:sz w:val="24"/>
                <w:szCs w:val="24"/>
              </w:rPr>
              <w:t>Ethics</w:t>
            </w:r>
          </w:p>
        </w:tc>
        <w:tc>
          <w:tcPr>
            <w:tcW w:w="7431" w:type="dxa"/>
            <w:tcBorders>
              <w:top w:val="nil"/>
              <w:left w:val="nil"/>
              <w:bottom w:val="nil"/>
              <w:right w:val="nil"/>
            </w:tcBorders>
            <w:tcMar>
              <w:left w:w="105" w:type="dxa"/>
              <w:right w:w="105" w:type="dxa"/>
            </w:tcMar>
          </w:tcPr>
          <w:p w14:paraId="2387CAB2" w14:textId="3754CF62" w:rsidR="633321DF" w:rsidRPr="006108C1" w:rsidRDefault="633321DF" w:rsidP="633321DF">
            <w:pPr>
              <w:jc w:val="both"/>
              <w:rPr>
                <w:rFonts w:ascii="Calibri" w:eastAsia="Calibri" w:hAnsi="Calibri" w:cs="Calibri"/>
                <w:b/>
                <w:bCs/>
                <w:sz w:val="24"/>
                <w:szCs w:val="24"/>
              </w:rPr>
            </w:pPr>
            <w:r w:rsidRPr="006108C1">
              <w:rPr>
                <w:rFonts w:ascii="Calibri" w:eastAsia="Calibri" w:hAnsi="Calibri" w:cs="Calibri"/>
                <w:sz w:val="24"/>
                <w:szCs w:val="24"/>
              </w:rPr>
              <w:t xml:space="preserve">Please ensure all research activities follow ethics procedures: </w:t>
            </w:r>
          </w:p>
          <w:p w14:paraId="10EB73CD" w14:textId="137FE4D5" w:rsidR="633321DF" w:rsidRPr="006108C1" w:rsidRDefault="00000000" w:rsidP="633321DF">
            <w:pPr>
              <w:jc w:val="both"/>
              <w:rPr>
                <w:rFonts w:ascii="Calibri" w:eastAsia="Calibri" w:hAnsi="Calibri" w:cs="Calibri"/>
                <w:b/>
                <w:bCs/>
                <w:sz w:val="24"/>
                <w:szCs w:val="24"/>
              </w:rPr>
            </w:pPr>
            <w:hyperlink r:id="rId15">
              <w:r w:rsidR="633321DF" w:rsidRPr="006108C1">
                <w:rPr>
                  <w:rStyle w:val="Hyperlink"/>
                  <w:rFonts w:ascii="Calibri" w:eastAsia="Calibri" w:hAnsi="Calibri" w:cs="Calibri"/>
                  <w:color w:val="auto"/>
                  <w:sz w:val="24"/>
                  <w:szCs w:val="24"/>
                </w:rPr>
                <w:t>https://www.keele.ac.uk/researchsupport/researchgovernance/researchethics/</w:t>
              </w:r>
            </w:hyperlink>
            <w:r w:rsidR="633321DF" w:rsidRPr="006108C1">
              <w:rPr>
                <w:rFonts w:ascii="Calibri" w:eastAsia="Calibri" w:hAnsi="Calibri" w:cs="Calibri"/>
                <w:sz w:val="24"/>
                <w:szCs w:val="24"/>
              </w:rPr>
              <w:t xml:space="preserve"> </w:t>
            </w:r>
          </w:p>
          <w:p w14:paraId="31D43953" w14:textId="4B1BE3FA" w:rsidR="633321DF" w:rsidRPr="006108C1" w:rsidRDefault="633321DF" w:rsidP="633321DF">
            <w:pPr>
              <w:jc w:val="both"/>
              <w:rPr>
                <w:rFonts w:ascii="Calibri" w:eastAsia="Calibri" w:hAnsi="Calibri" w:cs="Calibri"/>
                <w:b/>
                <w:bCs/>
                <w:sz w:val="24"/>
                <w:szCs w:val="24"/>
              </w:rPr>
            </w:pPr>
          </w:p>
        </w:tc>
      </w:tr>
    </w:tbl>
    <w:p w14:paraId="3EA73C25" w14:textId="0E0A25B3" w:rsidR="00543A3D" w:rsidRPr="006108C1" w:rsidRDefault="00543A3D" w:rsidP="633321DF">
      <w:pPr>
        <w:jc w:val="both"/>
        <w:rPr>
          <w:rFonts w:ascii="Calibri" w:eastAsia="Calibri" w:hAnsi="Calibri" w:cs="Calibri"/>
          <w:b/>
          <w:bCs/>
          <w:sz w:val="24"/>
          <w:szCs w:val="24"/>
        </w:rPr>
      </w:pPr>
    </w:p>
    <w:p w14:paraId="369D34E0" w14:textId="66F5D29D" w:rsidR="00543A3D" w:rsidRPr="006108C1" w:rsidRDefault="7F820C00" w:rsidP="633321DF">
      <w:pPr>
        <w:rPr>
          <w:rFonts w:ascii="Calibri" w:eastAsia="Calibri" w:hAnsi="Calibri" w:cs="Calibri"/>
          <w:b/>
          <w:bCs/>
          <w:sz w:val="24"/>
          <w:szCs w:val="24"/>
        </w:rPr>
      </w:pPr>
      <w:r w:rsidRPr="006108C1">
        <w:rPr>
          <w:rFonts w:ascii="Calibri" w:eastAsia="Calibri" w:hAnsi="Calibri" w:cs="Calibri"/>
          <w:sz w:val="24"/>
          <w:szCs w:val="24"/>
        </w:rPr>
        <w:t>Review of applications:</w:t>
      </w:r>
    </w:p>
    <w:p w14:paraId="63AE09CE" w14:textId="7546D256" w:rsidR="00543A3D" w:rsidRPr="006108C1" w:rsidRDefault="00543A3D" w:rsidP="633321DF">
      <w:pPr>
        <w:jc w:val="both"/>
        <w:rPr>
          <w:rFonts w:ascii="Calibri" w:eastAsia="Calibri" w:hAnsi="Calibri" w:cs="Calibri"/>
          <w:b/>
          <w:bCs/>
          <w:sz w:val="24"/>
          <w:szCs w:val="24"/>
        </w:rPr>
      </w:pPr>
    </w:p>
    <w:p w14:paraId="769DA494" w14:textId="29A52CBA" w:rsidR="00543A3D" w:rsidRPr="006108C1" w:rsidRDefault="5B366E72" w:rsidP="02EA012C">
      <w:pPr>
        <w:jc w:val="both"/>
        <w:rPr>
          <w:rFonts w:ascii="Calibri" w:eastAsia="Calibri" w:hAnsi="Calibri" w:cs="Calibri"/>
          <w:b/>
          <w:bCs/>
          <w:sz w:val="24"/>
          <w:szCs w:val="24"/>
        </w:rPr>
      </w:pPr>
      <w:r w:rsidRPr="006108C1">
        <w:rPr>
          <w:rFonts w:ascii="Calibri" w:eastAsia="Calibri" w:hAnsi="Calibri" w:cs="Calibri"/>
          <w:sz w:val="24"/>
          <w:szCs w:val="24"/>
        </w:rPr>
        <w:lastRenderedPageBreak/>
        <w:t xml:space="preserve">Applications are normally considered by the </w:t>
      </w:r>
      <w:r w:rsidR="00721BAE" w:rsidRPr="006108C1">
        <w:rPr>
          <w:rFonts w:ascii="Calibri" w:eastAsia="Calibri" w:hAnsi="Calibri" w:cs="Calibri"/>
          <w:sz w:val="24"/>
          <w:szCs w:val="24"/>
        </w:rPr>
        <w:t xml:space="preserve">David Bruce Centre </w:t>
      </w:r>
      <w:r w:rsidRPr="006108C1">
        <w:rPr>
          <w:rFonts w:ascii="Calibri" w:eastAsia="Calibri" w:hAnsi="Calibri" w:cs="Calibri"/>
          <w:sz w:val="24"/>
          <w:szCs w:val="24"/>
        </w:rPr>
        <w:t xml:space="preserve">Committee chaired by the </w:t>
      </w:r>
      <w:r w:rsidR="00721BAE" w:rsidRPr="006108C1">
        <w:rPr>
          <w:rFonts w:ascii="Calibri" w:eastAsia="Calibri" w:hAnsi="Calibri" w:cs="Calibri"/>
          <w:sz w:val="24"/>
          <w:szCs w:val="24"/>
        </w:rPr>
        <w:t>DBC Director (or Deputy Director)</w:t>
      </w:r>
      <w:r w:rsidRPr="006108C1">
        <w:rPr>
          <w:rFonts w:ascii="Calibri" w:eastAsia="Calibri" w:hAnsi="Calibri" w:cs="Calibri"/>
          <w:sz w:val="24"/>
          <w:szCs w:val="24"/>
        </w:rPr>
        <w:t>. Applicants will be informed by the</w:t>
      </w:r>
      <w:r w:rsidR="00721BAE" w:rsidRPr="006108C1">
        <w:rPr>
          <w:rFonts w:ascii="Calibri" w:eastAsia="Calibri" w:hAnsi="Calibri" w:cs="Calibri"/>
          <w:sz w:val="24"/>
          <w:szCs w:val="24"/>
        </w:rPr>
        <w:t xml:space="preserve"> DBC Director</w:t>
      </w:r>
      <w:r w:rsidRPr="006108C1">
        <w:rPr>
          <w:rFonts w:ascii="Calibri" w:eastAsia="Calibri" w:hAnsi="Calibri" w:cs="Calibri"/>
          <w:sz w:val="24"/>
          <w:szCs w:val="24"/>
        </w:rPr>
        <w:t xml:space="preserve">, by email, of the decision reached. </w:t>
      </w:r>
    </w:p>
    <w:p w14:paraId="0AC7A53D" w14:textId="1BCFFA2A" w:rsidR="00543A3D" w:rsidRPr="006108C1" w:rsidRDefault="7F820C00" w:rsidP="633321DF">
      <w:pPr>
        <w:jc w:val="both"/>
        <w:rPr>
          <w:rFonts w:ascii="Calibri" w:eastAsia="Calibri" w:hAnsi="Calibri" w:cs="Calibri"/>
          <w:b/>
          <w:bCs/>
          <w:sz w:val="24"/>
          <w:szCs w:val="24"/>
        </w:rPr>
      </w:pPr>
      <w:r w:rsidRPr="006108C1">
        <w:rPr>
          <w:rFonts w:ascii="Calibri" w:eastAsia="Calibri" w:hAnsi="Calibri" w:cs="Calibri"/>
          <w:sz w:val="24"/>
          <w:szCs w:val="24"/>
        </w:rPr>
        <w:t xml:space="preserve">The total sums awarded to individuals during the academic year are recorded and reported regularly. </w:t>
      </w:r>
    </w:p>
    <w:p w14:paraId="45C67FC6" w14:textId="3383A512" w:rsidR="00543A3D" w:rsidRPr="006108C1" w:rsidRDefault="00543A3D" w:rsidP="633321DF">
      <w:pPr>
        <w:jc w:val="both"/>
        <w:rPr>
          <w:rFonts w:ascii="Calibri" w:eastAsia="Calibri" w:hAnsi="Calibri" w:cs="Calibri"/>
          <w:b/>
          <w:bCs/>
          <w:sz w:val="24"/>
          <w:szCs w:val="24"/>
        </w:rPr>
      </w:pPr>
    </w:p>
    <w:p w14:paraId="0CEA265C" w14:textId="636E4470" w:rsidR="00543A3D" w:rsidRPr="006108C1" w:rsidRDefault="7F820C00" w:rsidP="633321DF">
      <w:pPr>
        <w:rPr>
          <w:rFonts w:ascii="Calibri" w:eastAsia="Calibri" w:hAnsi="Calibri" w:cs="Calibri"/>
          <w:b/>
          <w:bCs/>
          <w:sz w:val="24"/>
          <w:szCs w:val="24"/>
        </w:rPr>
      </w:pPr>
      <w:r w:rsidRPr="006108C1">
        <w:rPr>
          <w:rFonts w:ascii="Calibri" w:eastAsia="Calibri" w:hAnsi="Calibri" w:cs="Calibri"/>
          <w:sz w:val="24"/>
          <w:szCs w:val="24"/>
        </w:rPr>
        <w:t xml:space="preserve">If you are making a claim through staff expenses, to ensure prompt payment please note: </w:t>
      </w:r>
    </w:p>
    <w:p w14:paraId="36F232E8" w14:textId="5CB301DC" w:rsidR="00543A3D" w:rsidRPr="006108C1" w:rsidRDefault="7F820C00" w:rsidP="633321DF">
      <w:pPr>
        <w:pStyle w:val="ListParagraph"/>
        <w:numPr>
          <w:ilvl w:val="0"/>
          <w:numId w:val="8"/>
        </w:numPr>
        <w:ind w:left="426" w:hanging="142"/>
        <w:jc w:val="both"/>
        <w:rPr>
          <w:rFonts w:ascii="Calibri" w:eastAsia="Calibri" w:hAnsi="Calibri" w:cs="Calibri"/>
          <w:b/>
          <w:bCs/>
          <w:sz w:val="24"/>
          <w:szCs w:val="24"/>
        </w:rPr>
      </w:pPr>
      <w:r w:rsidRPr="006108C1">
        <w:rPr>
          <w:rFonts w:ascii="Calibri" w:eastAsia="Calibri" w:hAnsi="Calibri" w:cs="Calibri"/>
          <w:sz w:val="24"/>
          <w:szCs w:val="24"/>
        </w:rPr>
        <w:t xml:space="preserve">Expense claims should be submitted online, through Keele People.  Guidance including a ‘how to’ video is available at </w:t>
      </w:r>
      <w:hyperlink r:id="rId16">
        <w:r w:rsidRPr="006108C1">
          <w:rPr>
            <w:rStyle w:val="Hyperlink"/>
            <w:rFonts w:ascii="Calibri" w:eastAsia="Calibri" w:hAnsi="Calibri" w:cs="Calibri"/>
            <w:color w:val="auto"/>
            <w:sz w:val="24"/>
            <w:szCs w:val="24"/>
          </w:rPr>
          <w:t>www.keele.ac.uk/finance/accountspayable/travelandexpenses/keelepeopleexpenses/</w:t>
        </w:r>
      </w:hyperlink>
      <w:r w:rsidRPr="006108C1">
        <w:rPr>
          <w:rFonts w:ascii="Calibri" w:eastAsia="Calibri" w:hAnsi="Calibri" w:cs="Calibri"/>
          <w:sz w:val="24"/>
          <w:szCs w:val="24"/>
        </w:rPr>
        <w:t xml:space="preserve">   </w:t>
      </w:r>
    </w:p>
    <w:p w14:paraId="298A478C" w14:textId="1F586440" w:rsidR="00543A3D" w:rsidRPr="006108C1" w:rsidRDefault="7F820C00" w:rsidP="633321DF">
      <w:pPr>
        <w:pStyle w:val="ListParagraph"/>
        <w:numPr>
          <w:ilvl w:val="0"/>
          <w:numId w:val="8"/>
        </w:numPr>
        <w:ind w:left="426" w:hanging="142"/>
        <w:jc w:val="both"/>
        <w:rPr>
          <w:rFonts w:ascii="Calibri" w:eastAsia="Calibri" w:hAnsi="Calibri" w:cs="Calibri"/>
          <w:b/>
          <w:bCs/>
          <w:sz w:val="24"/>
          <w:szCs w:val="24"/>
        </w:rPr>
      </w:pPr>
      <w:r w:rsidRPr="006108C1">
        <w:rPr>
          <w:rFonts w:ascii="Calibri" w:eastAsia="Calibri" w:hAnsi="Calibri" w:cs="Calibri"/>
          <w:sz w:val="24"/>
          <w:szCs w:val="24"/>
        </w:rPr>
        <w:t>You will need to attach electronic copies of all receipts/tickets or other supporting documentation. Please note that credit/debit card vouchers e.g., Visa receipts, are not admissible as receipts - an official detailed receipt should be obtained when using this method of payment. All receipts should be attached to the claim for reimbursement.</w:t>
      </w:r>
    </w:p>
    <w:p w14:paraId="5A4EEF3B" w14:textId="2217CF5D" w:rsidR="00543A3D" w:rsidRPr="006108C1" w:rsidRDefault="7F820C00" w:rsidP="633321DF">
      <w:pPr>
        <w:pStyle w:val="ListParagraph"/>
        <w:numPr>
          <w:ilvl w:val="0"/>
          <w:numId w:val="8"/>
        </w:numPr>
        <w:ind w:left="426" w:hanging="142"/>
        <w:rPr>
          <w:rFonts w:ascii="Calibri" w:eastAsia="Calibri" w:hAnsi="Calibri" w:cs="Calibri"/>
          <w:b/>
          <w:bCs/>
          <w:sz w:val="24"/>
          <w:szCs w:val="24"/>
        </w:rPr>
      </w:pPr>
      <w:r w:rsidRPr="006108C1">
        <w:rPr>
          <w:rFonts w:ascii="Calibri" w:eastAsia="Calibri" w:hAnsi="Calibri" w:cs="Calibri"/>
          <w:sz w:val="24"/>
          <w:szCs w:val="24"/>
        </w:rPr>
        <w:t xml:space="preserve">Mileage costs will be calculated by the system in accordance with the applicable rates, detailed in the Procedures for the Reimbursement of Travel, Subsistence and Other Allowances.  Please see guide available via </w:t>
      </w:r>
      <w:hyperlink r:id="rId17">
        <w:r w:rsidRPr="006108C1">
          <w:rPr>
            <w:rStyle w:val="Hyperlink"/>
            <w:rFonts w:ascii="Calibri" w:eastAsia="Calibri" w:hAnsi="Calibri" w:cs="Calibri"/>
            <w:color w:val="auto"/>
            <w:sz w:val="24"/>
            <w:szCs w:val="24"/>
          </w:rPr>
          <w:t>www.keele.ac.uk/finance/accountspayable/travelandexpenses/</w:t>
        </w:r>
      </w:hyperlink>
    </w:p>
    <w:p w14:paraId="47F695A8" w14:textId="4CBAA769" w:rsidR="00543A3D" w:rsidRPr="006108C1" w:rsidRDefault="7F820C00" w:rsidP="633321DF">
      <w:pPr>
        <w:pStyle w:val="ListParagraph"/>
        <w:numPr>
          <w:ilvl w:val="0"/>
          <w:numId w:val="8"/>
        </w:numPr>
        <w:ind w:left="426" w:hanging="142"/>
        <w:rPr>
          <w:rFonts w:ascii="Calibri" w:eastAsia="Calibri" w:hAnsi="Calibri" w:cs="Calibri"/>
          <w:b/>
          <w:bCs/>
          <w:sz w:val="24"/>
          <w:szCs w:val="24"/>
        </w:rPr>
      </w:pPr>
      <w:r w:rsidRPr="006108C1">
        <w:rPr>
          <w:rFonts w:ascii="Calibri" w:eastAsia="Calibri" w:hAnsi="Calibri" w:cs="Calibri"/>
          <w:sz w:val="24"/>
          <w:szCs w:val="24"/>
        </w:rPr>
        <w:t xml:space="preserve">All travel and accommodation bookings must be made via Key Travel.  Please see </w:t>
      </w:r>
      <w:hyperlink>
        <w:r w:rsidRPr="006108C1">
          <w:rPr>
            <w:rStyle w:val="Hyperlink"/>
            <w:rFonts w:ascii="Calibri" w:eastAsia="Calibri" w:hAnsi="Calibri" w:cs="Calibri"/>
            <w:color w:val="auto"/>
            <w:sz w:val="24"/>
            <w:szCs w:val="24"/>
          </w:rPr>
          <w:t>www.keele.ac.uk/intranet/finance/travelandexpenses/</w:t>
        </w:r>
      </w:hyperlink>
      <w:r w:rsidRPr="006108C1">
        <w:rPr>
          <w:rFonts w:ascii="Calibri" w:eastAsia="Calibri" w:hAnsi="Calibri" w:cs="Calibri"/>
          <w:sz w:val="24"/>
          <w:szCs w:val="24"/>
        </w:rPr>
        <w:t xml:space="preserve"> </w:t>
      </w:r>
    </w:p>
    <w:p w14:paraId="3038504A" w14:textId="6F9516CE" w:rsidR="00543A3D" w:rsidRPr="006108C1" w:rsidRDefault="7F820C00" w:rsidP="633321DF">
      <w:pPr>
        <w:pStyle w:val="ListParagraph"/>
        <w:numPr>
          <w:ilvl w:val="1"/>
          <w:numId w:val="8"/>
        </w:numPr>
        <w:jc w:val="both"/>
        <w:rPr>
          <w:rFonts w:ascii="Calibri" w:eastAsia="Calibri" w:hAnsi="Calibri" w:cs="Calibri"/>
          <w:b/>
          <w:bCs/>
          <w:sz w:val="24"/>
          <w:szCs w:val="24"/>
        </w:rPr>
      </w:pPr>
      <w:r w:rsidRPr="006108C1">
        <w:rPr>
          <w:rFonts w:ascii="Calibri" w:eastAsia="Calibri" w:hAnsi="Calibri" w:cs="Calibri"/>
          <w:sz w:val="24"/>
          <w:szCs w:val="24"/>
        </w:rPr>
        <w:t>Air travel must be economy class only.</w:t>
      </w:r>
    </w:p>
    <w:p w14:paraId="4AD81570" w14:textId="29203DA9" w:rsidR="00543A3D" w:rsidRPr="006108C1" w:rsidRDefault="7F820C00" w:rsidP="633321DF">
      <w:pPr>
        <w:pStyle w:val="ListParagraph"/>
        <w:numPr>
          <w:ilvl w:val="1"/>
          <w:numId w:val="8"/>
        </w:numPr>
        <w:jc w:val="both"/>
        <w:rPr>
          <w:rFonts w:ascii="Calibri" w:eastAsia="Calibri" w:hAnsi="Calibri" w:cs="Calibri"/>
          <w:b/>
          <w:bCs/>
          <w:sz w:val="24"/>
          <w:szCs w:val="24"/>
        </w:rPr>
      </w:pPr>
      <w:r w:rsidRPr="006108C1">
        <w:rPr>
          <w:rFonts w:ascii="Calibri" w:eastAsia="Calibri" w:hAnsi="Calibri" w:cs="Calibri"/>
          <w:sz w:val="24"/>
          <w:szCs w:val="24"/>
        </w:rPr>
        <w:t>Rail travel should be standard class (unless first class is cheaper in which case evidence should be attached to the claim) and off-peak where possible.</w:t>
      </w:r>
    </w:p>
    <w:p w14:paraId="14BE05E0" w14:textId="582CF53B" w:rsidR="00543A3D" w:rsidRPr="006108C1" w:rsidRDefault="7F820C00" w:rsidP="633321DF">
      <w:pPr>
        <w:pStyle w:val="ListParagraph"/>
        <w:numPr>
          <w:ilvl w:val="1"/>
          <w:numId w:val="8"/>
        </w:numPr>
        <w:rPr>
          <w:rFonts w:ascii="Calibri" w:eastAsia="Calibri" w:hAnsi="Calibri" w:cs="Calibri"/>
          <w:b/>
          <w:bCs/>
          <w:sz w:val="24"/>
          <w:szCs w:val="24"/>
        </w:rPr>
      </w:pPr>
      <w:r w:rsidRPr="006108C1">
        <w:rPr>
          <w:rFonts w:ascii="Calibri" w:eastAsia="Calibri" w:hAnsi="Calibri" w:cs="Calibri"/>
          <w:sz w:val="24"/>
          <w:szCs w:val="24"/>
        </w:rPr>
        <w:t xml:space="preserve">Accommodation can be claimed up to a maximum value of £125 B&amp;B in London and £95 B&amp;B per night elsewhere in the UK per night. For accommodation outside the UK, the same maximum £125 B&amp;B per night guidelines apply. </w:t>
      </w:r>
    </w:p>
    <w:p w14:paraId="49A73102" w14:textId="5192160D" w:rsidR="00543A3D" w:rsidRPr="006108C1" w:rsidRDefault="7F820C00" w:rsidP="633321DF">
      <w:pPr>
        <w:pStyle w:val="ListParagraph"/>
        <w:numPr>
          <w:ilvl w:val="0"/>
          <w:numId w:val="8"/>
        </w:numPr>
        <w:ind w:left="426" w:hanging="142"/>
        <w:jc w:val="both"/>
        <w:rPr>
          <w:rFonts w:ascii="Calibri" w:eastAsia="Calibri" w:hAnsi="Calibri" w:cs="Calibri"/>
          <w:b/>
          <w:bCs/>
          <w:sz w:val="24"/>
          <w:szCs w:val="24"/>
        </w:rPr>
      </w:pPr>
      <w:r w:rsidRPr="006108C1">
        <w:rPr>
          <w:rFonts w:ascii="Calibri" w:eastAsia="Calibri" w:hAnsi="Calibri" w:cs="Calibri"/>
          <w:sz w:val="24"/>
          <w:szCs w:val="24"/>
        </w:rPr>
        <w:t>Please remember that subsistence and alcohol will not be reimbursed.</w:t>
      </w:r>
    </w:p>
    <w:p w14:paraId="0B21AE6B" w14:textId="2F44360B" w:rsidR="00543A3D" w:rsidRPr="006108C1" w:rsidRDefault="00543A3D" w:rsidP="633321DF">
      <w:pPr>
        <w:ind w:left="426"/>
        <w:jc w:val="both"/>
        <w:rPr>
          <w:rFonts w:ascii="Calibri" w:eastAsia="Calibri" w:hAnsi="Calibri" w:cs="Calibri"/>
          <w:b/>
          <w:bCs/>
          <w:sz w:val="24"/>
          <w:szCs w:val="24"/>
        </w:rPr>
      </w:pPr>
    </w:p>
    <w:p w14:paraId="6748A684" w14:textId="1ED62453" w:rsidR="00543A3D" w:rsidRPr="006108C1" w:rsidRDefault="00543A3D" w:rsidP="633321DF">
      <w:pPr>
        <w:jc w:val="both"/>
        <w:rPr>
          <w:rFonts w:ascii="Calibri" w:eastAsia="Calibri" w:hAnsi="Calibri" w:cs="Calibri"/>
          <w:b/>
          <w:bCs/>
          <w:sz w:val="24"/>
          <w:szCs w:val="24"/>
        </w:rPr>
      </w:pPr>
    </w:p>
    <w:p w14:paraId="5E5787A5" w14:textId="29EBB52C" w:rsidR="00543A3D" w:rsidRPr="006108C1" w:rsidRDefault="00543A3D" w:rsidP="633321DF"/>
    <w:sectPr w:rsidR="00543A3D" w:rsidRPr="006108C1">
      <w:headerReference w:type="default" r:id="rId18"/>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6EF9" w14:textId="77777777" w:rsidR="001C0A26" w:rsidRDefault="001C0A26">
      <w:pPr>
        <w:spacing w:after="0" w:line="240" w:lineRule="auto"/>
      </w:pPr>
      <w:r>
        <w:separator/>
      </w:r>
    </w:p>
  </w:endnote>
  <w:endnote w:type="continuationSeparator" w:id="0">
    <w:p w14:paraId="069B2C5D" w14:textId="77777777" w:rsidR="001C0A26" w:rsidRDefault="001C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CEC7637" w14:paraId="3672F29E" w14:textId="77777777" w:rsidTr="3CEC7637">
      <w:trPr>
        <w:trHeight w:val="300"/>
      </w:trPr>
      <w:tc>
        <w:tcPr>
          <w:tcW w:w="3005" w:type="dxa"/>
        </w:tcPr>
        <w:p w14:paraId="56DDD987" w14:textId="144420EA" w:rsidR="3CEC7637" w:rsidRDefault="3CEC7637" w:rsidP="3CEC7637">
          <w:pPr>
            <w:pStyle w:val="Header"/>
            <w:ind w:left="-115"/>
          </w:pPr>
        </w:p>
      </w:tc>
      <w:tc>
        <w:tcPr>
          <w:tcW w:w="3005" w:type="dxa"/>
        </w:tcPr>
        <w:p w14:paraId="470940A6" w14:textId="0F0FF494" w:rsidR="3CEC7637" w:rsidRDefault="3CEC7637" w:rsidP="3CEC7637">
          <w:pPr>
            <w:pStyle w:val="Header"/>
            <w:jc w:val="center"/>
          </w:pPr>
        </w:p>
      </w:tc>
      <w:tc>
        <w:tcPr>
          <w:tcW w:w="3005" w:type="dxa"/>
        </w:tcPr>
        <w:p w14:paraId="685AE3B0" w14:textId="1B07A199" w:rsidR="3CEC7637" w:rsidRDefault="3CEC7637" w:rsidP="3CEC7637">
          <w:pPr>
            <w:pStyle w:val="Header"/>
            <w:ind w:right="-115"/>
            <w:jc w:val="right"/>
          </w:pPr>
        </w:p>
      </w:tc>
    </w:tr>
  </w:tbl>
  <w:p w14:paraId="563F6361" w14:textId="0347EE51" w:rsidR="3CEC7637" w:rsidRDefault="3CEC7637" w:rsidP="3CEC7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407BD" w14:textId="77777777" w:rsidR="001C0A26" w:rsidRDefault="001C0A26">
      <w:pPr>
        <w:spacing w:after="0" w:line="240" w:lineRule="auto"/>
      </w:pPr>
      <w:r>
        <w:separator/>
      </w:r>
    </w:p>
  </w:footnote>
  <w:footnote w:type="continuationSeparator" w:id="0">
    <w:p w14:paraId="319DB146" w14:textId="77777777" w:rsidR="001C0A26" w:rsidRDefault="001C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CEC7637" w14:paraId="5DA76FB0" w14:textId="77777777" w:rsidTr="3CEC7637">
      <w:trPr>
        <w:trHeight w:val="300"/>
      </w:trPr>
      <w:tc>
        <w:tcPr>
          <w:tcW w:w="3005" w:type="dxa"/>
        </w:tcPr>
        <w:p w14:paraId="3E91B0F6" w14:textId="0A64B8D3" w:rsidR="3CEC7637" w:rsidRDefault="3CEC7637" w:rsidP="3CEC7637">
          <w:pPr>
            <w:pStyle w:val="Header"/>
            <w:ind w:left="-115"/>
          </w:pPr>
        </w:p>
      </w:tc>
      <w:tc>
        <w:tcPr>
          <w:tcW w:w="3005" w:type="dxa"/>
        </w:tcPr>
        <w:p w14:paraId="44250841" w14:textId="33CDDB34" w:rsidR="3CEC7637" w:rsidRDefault="3CEC7637" w:rsidP="3CEC7637">
          <w:pPr>
            <w:pStyle w:val="Header"/>
            <w:jc w:val="center"/>
          </w:pPr>
        </w:p>
      </w:tc>
      <w:tc>
        <w:tcPr>
          <w:tcW w:w="3005" w:type="dxa"/>
        </w:tcPr>
        <w:p w14:paraId="60DA8D9A" w14:textId="39FE978E" w:rsidR="3CEC7637" w:rsidRDefault="3CEC7637" w:rsidP="3CEC7637">
          <w:pPr>
            <w:pStyle w:val="Header"/>
            <w:ind w:right="-115"/>
            <w:jc w:val="right"/>
          </w:pPr>
        </w:p>
      </w:tc>
    </w:tr>
  </w:tbl>
  <w:p w14:paraId="4795511E" w14:textId="5BAEF9DB" w:rsidR="3CEC7637" w:rsidRDefault="3CEC7637" w:rsidP="3CEC7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94F38"/>
    <w:multiLevelType w:val="hybridMultilevel"/>
    <w:tmpl w:val="CB3A1860"/>
    <w:lvl w:ilvl="0" w:tplc="78B09722">
      <w:start w:val="1"/>
      <w:numFmt w:val="bullet"/>
      <w:lvlText w:val=""/>
      <w:lvlJc w:val="left"/>
      <w:pPr>
        <w:ind w:left="720" w:hanging="360"/>
      </w:pPr>
      <w:rPr>
        <w:rFonts w:ascii="Symbol" w:hAnsi="Symbol" w:hint="default"/>
      </w:rPr>
    </w:lvl>
    <w:lvl w:ilvl="1" w:tplc="6DB07AE6">
      <w:start w:val="1"/>
      <w:numFmt w:val="bullet"/>
      <w:lvlText w:val="o"/>
      <w:lvlJc w:val="left"/>
      <w:pPr>
        <w:ind w:left="1440" w:hanging="360"/>
      </w:pPr>
      <w:rPr>
        <w:rFonts w:ascii="Courier New" w:hAnsi="Courier New" w:hint="default"/>
      </w:rPr>
    </w:lvl>
    <w:lvl w:ilvl="2" w:tplc="3474B696">
      <w:start w:val="1"/>
      <w:numFmt w:val="bullet"/>
      <w:lvlText w:val=""/>
      <w:lvlJc w:val="left"/>
      <w:pPr>
        <w:ind w:left="2160" w:hanging="360"/>
      </w:pPr>
      <w:rPr>
        <w:rFonts w:ascii="Wingdings" w:hAnsi="Wingdings" w:hint="default"/>
      </w:rPr>
    </w:lvl>
    <w:lvl w:ilvl="3" w:tplc="39EA462E">
      <w:start w:val="1"/>
      <w:numFmt w:val="bullet"/>
      <w:lvlText w:val=""/>
      <w:lvlJc w:val="left"/>
      <w:pPr>
        <w:ind w:left="2880" w:hanging="360"/>
      </w:pPr>
      <w:rPr>
        <w:rFonts w:ascii="Symbol" w:hAnsi="Symbol" w:hint="default"/>
      </w:rPr>
    </w:lvl>
    <w:lvl w:ilvl="4" w:tplc="DB308450">
      <w:start w:val="1"/>
      <w:numFmt w:val="bullet"/>
      <w:lvlText w:val="o"/>
      <w:lvlJc w:val="left"/>
      <w:pPr>
        <w:ind w:left="3600" w:hanging="360"/>
      </w:pPr>
      <w:rPr>
        <w:rFonts w:ascii="Courier New" w:hAnsi="Courier New" w:hint="default"/>
      </w:rPr>
    </w:lvl>
    <w:lvl w:ilvl="5" w:tplc="92DCAF30">
      <w:start w:val="1"/>
      <w:numFmt w:val="bullet"/>
      <w:lvlText w:val=""/>
      <w:lvlJc w:val="left"/>
      <w:pPr>
        <w:ind w:left="4320" w:hanging="360"/>
      </w:pPr>
      <w:rPr>
        <w:rFonts w:ascii="Wingdings" w:hAnsi="Wingdings" w:hint="default"/>
      </w:rPr>
    </w:lvl>
    <w:lvl w:ilvl="6" w:tplc="7442A8F2">
      <w:start w:val="1"/>
      <w:numFmt w:val="bullet"/>
      <w:lvlText w:val=""/>
      <w:lvlJc w:val="left"/>
      <w:pPr>
        <w:ind w:left="5040" w:hanging="360"/>
      </w:pPr>
      <w:rPr>
        <w:rFonts w:ascii="Symbol" w:hAnsi="Symbol" w:hint="default"/>
      </w:rPr>
    </w:lvl>
    <w:lvl w:ilvl="7" w:tplc="F162C684">
      <w:start w:val="1"/>
      <w:numFmt w:val="bullet"/>
      <w:lvlText w:val="o"/>
      <w:lvlJc w:val="left"/>
      <w:pPr>
        <w:ind w:left="5760" w:hanging="360"/>
      </w:pPr>
      <w:rPr>
        <w:rFonts w:ascii="Courier New" w:hAnsi="Courier New" w:hint="default"/>
      </w:rPr>
    </w:lvl>
    <w:lvl w:ilvl="8" w:tplc="6BB8EC20">
      <w:start w:val="1"/>
      <w:numFmt w:val="bullet"/>
      <w:lvlText w:val=""/>
      <w:lvlJc w:val="left"/>
      <w:pPr>
        <w:ind w:left="6480" w:hanging="360"/>
      </w:pPr>
      <w:rPr>
        <w:rFonts w:ascii="Wingdings" w:hAnsi="Wingdings" w:hint="default"/>
      </w:rPr>
    </w:lvl>
  </w:abstractNum>
  <w:abstractNum w:abstractNumId="1" w15:restartNumberingAfterBreak="0">
    <w:nsid w:val="2BC94541"/>
    <w:multiLevelType w:val="hybridMultilevel"/>
    <w:tmpl w:val="33B883AE"/>
    <w:lvl w:ilvl="0" w:tplc="1E4A83BC">
      <w:start w:val="1"/>
      <w:numFmt w:val="bullet"/>
      <w:lvlText w:val=""/>
      <w:lvlJc w:val="left"/>
      <w:pPr>
        <w:ind w:left="780" w:hanging="360"/>
      </w:pPr>
      <w:rPr>
        <w:rFonts w:ascii="Symbol" w:hAnsi="Symbol" w:hint="default"/>
      </w:rPr>
    </w:lvl>
    <w:lvl w:ilvl="1" w:tplc="443AF4B0">
      <w:start w:val="1"/>
      <w:numFmt w:val="bullet"/>
      <w:lvlText w:val="o"/>
      <w:lvlJc w:val="left"/>
      <w:pPr>
        <w:ind w:left="1440" w:hanging="360"/>
      </w:pPr>
      <w:rPr>
        <w:rFonts w:ascii="Courier New" w:hAnsi="Courier New" w:hint="default"/>
      </w:rPr>
    </w:lvl>
    <w:lvl w:ilvl="2" w:tplc="9B28C4BE">
      <w:start w:val="1"/>
      <w:numFmt w:val="bullet"/>
      <w:lvlText w:val=""/>
      <w:lvlJc w:val="left"/>
      <w:pPr>
        <w:ind w:left="2160" w:hanging="360"/>
      </w:pPr>
      <w:rPr>
        <w:rFonts w:ascii="Wingdings" w:hAnsi="Wingdings" w:hint="default"/>
      </w:rPr>
    </w:lvl>
    <w:lvl w:ilvl="3" w:tplc="46E888DA">
      <w:start w:val="1"/>
      <w:numFmt w:val="bullet"/>
      <w:lvlText w:val=""/>
      <w:lvlJc w:val="left"/>
      <w:pPr>
        <w:ind w:left="2880" w:hanging="360"/>
      </w:pPr>
      <w:rPr>
        <w:rFonts w:ascii="Symbol" w:hAnsi="Symbol" w:hint="default"/>
      </w:rPr>
    </w:lvl>
    <w:lvl w:ilvl="4" w:tplc="76F61F6C">
      <w:start w:val="1"/>
      <w:numFmt w:val="bullet"/>
      <w:lvlText w:val="o"/>
      <w:lvlJc w:val="left"/>
      <w:pPr>
        <w:ind w:left="3600" w:hanging="360"/>
      </w:pPr>
      <w:rPr>
        <w:rFonts w:ascii="Courier New" w:hAnsi="Courier New" w:hint="default"/>
      </w:rPr>
    </w:lvl>
    <w:lvl w:ilvl="5" w:tplc="F5EC0CBE">
      <w:start w:val="1"/>
      <w:numFmt w:val="bullet"/>
      <w:lvlText w:val=""/>
      <w:lvlJc w:val="left"/>
      <w:pPr>
        <w:ind w:left="4320" w:hanging="360"/>
      </w:pPr>
      <w:rPr>
        <w:rFonts w:ascii="Wingdings" w:hAnsi="Wingdings" w:hint="default"/>
      </w:rPr>
    </w:lvl>
    <w:lvl w:ilvl="6" w:tplc="3F5E5E2E">
      <w:start w:val="1"/>
      <w:numFmt w:val="bullet"/>
      <w:lvlText w:val=""/>
      <w:lvlJc w:val="left"/>
      <w:pPr>
        <w:ind w:left="5040" w:hanging="360"/>
      </w:pPr>
      <w:rPr>
        <w:rFonts w:ascii="Symbol" w:hAnsi="Symbol" w:hint="default"/>
      </w:rPr>
    </w:lvl>
    <w:lvl w:ilvl="7" w:tplc="9364C5A4">
      <w:start w:val="1"/>
      <w:numFmt w:val="bullet"/>
      <w:lvlText w:val="o"/>
      <w:lvlJc w:val="left"/>
      <w:pPr>
        <w:ind w:left="5760" w:hanging="360"/>
      </w:pPr>
      <w:rPr>
        <w:rFonts w:ascii="Courier New" w:hAnsi="Courier New" w:hint="default"/>
      </w:rPr>
    </w:lvl>
    <w:lvl w:ilvl="8" w:tplc="9BB6341E">
      <w:start w:val="1"/>
      <w:numFmt w:val="bullet"/>
      <w:lvlText w:val=""/>
      <w:lvlJc w:val="left"/>
      <w:pPr>
        <w:ind w:left="6480" w:hanging="360"/>
      </w:pPr>
      <w:rPr>
        <w:rFonts w:ascii="Wingdings" w:hAnsi="Wingdings" w:hint="default"/>
      </w:rPr>
    </w:lvl>
  </w:abstractNum>
  <w:abstractNum w:abstractNumId="2" w15:restartNumberingAfterBreak="0">
    <w:nsid w:val="2F1A837D"/>
    <w:multiLevelType w:val="hybridMultilevel"/>
    <w:tmpl w:val="8474E256"/>
    <w:lvl w:ilvl="0" w:tplc="7B0AA0B2">
      <w:start w:val="1"/>
      <w:numFmt w:val="bullet"/>
      <w:lvlText w:val=""/>
      <w:lvlJc w:val="left"/>
      <w:pPr>
        <w:ind w:left="720" w:hanging="360"/>
      </w:pPr>
      <w:rPr>
        <w:rFonts w:ascii="Symbol" w:hAnsi="Symbol" w:hint="default"/>
      </w:rPr>
    </w:lvl>
    <w:lvl w:ilvl="1" w:tplc="36EE9F30">
      <w:start w:val="1"/>
      <w:numFmt w:val="bullet"/>
      <w:lvlText w:val="o"/>
      <w:lvlJc w:val="left"/>
      <w:pPr>
        <w:ind w:left="1440" w:hanging="360"/>
      </w:pPr>
      <w:rPr>
        <w:rFonts w:ascii="Courier New" w:hAnsi="Courier New" w:hint="default"/>
      </w:rPr>
    </w:lvl>
    <w:lvl w:ilvl="2" w:tplc="79CCFC60">
      <w:start w:val="1"/>
      <w:numFmt w:val="bullet"/>
      <w:lvlText w:val=""/>
      <w:lvlJc w:val="left"/>
      <w:pPr>
        <w:ind w:left="2160" w:hanging="360"/>
      </w:pPr>
      <w:rPr>
        <w:rFonts w:ascii="Wingdings" w:hAnsi="Wingdings" w:hint="default"/>
      </w:rPr>
    </w:lvl>
    <w:lvl w:ilvl="3" w:tplc="8C1C9A3E">
      <w:start w:val="1"/>
      <w:numFmt w:val="bullet"/>
      <w:lvlText w:val=""/>
      <w:lvlJc w:val="left"/>
      <w:pPr>
        <w:ind w:left="2880" w:hanging="360"/>
      </w:pPr>
      <w:rPr>
        <w:rFonts w:ascii="Symbol" w:hAnsi="Symbol" w:hint="default"/>
      </w:rPr>
    </w:lvl>
    <w:lvl w:ilvl="4" w:tplc="BAC231DA">
      <w:start w:val="1"/>
      <w:numFmt w:val="bullet"/>
      <w:lvlText w:val="o"/>
      <w:lvlJc w:val="left"/>
      <w:pPr>
        <w:ind w:left="3600" w:hanging="360"/>
      </w:pPr>
      <w:rPr>
        <w:rFonts w:ascii="Courier New" w:hAnsi="Courier New" w:hint="default"/>
      </w:rPr>
    </w:lvl>
    <w:lvl w:ilvl="5" w:tplc="0746530E">
      <w:start w:val="1"/>
      <w:numFmt w:val="bullet"/>
      <w:lvlText w:val=""/>
      <w:lvlJc w:val="left"/>
      <w:pPr>
        <w:ind w:left="4320" w:hanging="360"/>
      </w:pPr>
      <w:rPr>
        <w:rFonts w:ascii="Wingdings" w:hAnsi="Wingdings" w:hint="default"/>
      </w:rPr>
    </w:lvl>
    <w:lvl w:ilvl="6" w:tplc="CF987646">
      <w:start w:val="1"/>
      <w:numFmt w:val="bullet"/>
      <w:lvlText w:val=""/>
      <w:lvlJc w:val="left"/>
      <w:pPr>
        <w:ind w:left="5040" w:hanging="360"/>
      </w:pPr>
      <w:rPr>
        <w:rFonts w:ascii="Symbol" w:hAnsi="Symbol" w:hint="default"/>
      </w:rPr>
    </w:lvl>
    <w:lvl w:ilvl="7" w:tplc="D48E0B3E">
      <w:start w:val="1"/>
      <w:numFmt w:val="bullet"/>
      <w:lvlText w:val="o"/>
      <w:lvlJc w:val="left"/>
      <w:pPr>
        <w:ind w:left="5760" w:hanging="360"/>
      </w:pPr>
      <w:rPr>
        <w:rFonts w:ascii="Courier New" w:hAnsi="Courier New" w:hint="default"/>
      </w:rPr>
    </w:lvl>
    <w:lvl w:ilvl="8" w:tplc="85BCF696">
      <w:start w:val="1"/>
      <w:numFmt w:val="bullet"/>
      <w:lvlText w:val=""/>
      <w:lvlJc w:val="left"/>
      <w:pPr>
        <w:ind w:left="6480" w:hanging="360"/>
      </w:pPr>
      <w:rPr>
        <w:rFonts w:ascii="Wingdings" w:hAnsi="Wingdings" w:hint="default"/>
      </w:rPr>
    </w:lvl>
  </w:abstractNum>
  <w:abstractNum w:abstractNumId="3" w15:restartNumberingAfterBreak="0">
    <w:nsid w:val="3244C6E5"/>
    <w:multiLevelType w:val="multilevel"/>
    <w:tmpl w:val="58B6D29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7331D1"/>
    <w:multiLevelType w:val="hybridMultilevel"/>
    <w:tmpl w:val="5C72DF10"/>
    <w:lvl w:ilvl="0" w:tplc="1A8CF6D4">
      <w:start w:val="1"/>
      <w:numFmt w:val="bullet"/>
      <w:lvlText w:val=""/>
      <w:lvlJc w:val="left"/>
      <w:pPr>
        <w:ind w:left="720" w:hanging="360"/>
      </w:pPr>
      <w:rPr>
        <w:rFonts w:ascii="Symbol" w:hAnsi="Symbol" w:hint="default"/>
      </w:rPr>
    </w:lvl>
    <w:lvl w:ilvl="1" w:tplc="DD78CD38">
      <w:start w:val="1"/>
      <w:numFmt w:val="bullet"/>
      <w:lvlText w:val="o"/>
      <w:lvlJc w:val="left"/>
      <w:pPr>
        <w:ind w:left="1440" w:hanging="360"/>
      </w:pPr>
      <w:rPr>
        <w:rFonts w:ascii="Courier New" w:hAnsi="Courier New" w:hint="default"/>
      </w:rPr>
    </w:lvl>
    <w:lvl w:ilvl="2" w:tplc="76D09AE6">
      <w:start w:val="1"/>
      <w:numFmt w:val="bullet"/>
      <w:lvlText w:val=""/>
      <w:lvlJc w:val="left"/>
      <w:pPr>
        <w:ind w:left="2160" w:hanging="360"/>
      </w:pPr>
      <w:rPr>
        <w:rFonts w:ascii="Wingdings" w:hAnsi="Wingdings" w:hint="default"/>
      </w:rPr>
    </w:lvl>
    <w:lvl w:ilvl="3" w:tplc="CFAEC7D0">
      <w:start w:val="1"/>
      <w:numFmt w:val="bullet"/>
      <w:lvlText w:val=""/>
      <w:lvlJc w:val="left"/>
      <w:pPr>
        <w:ind w:left="2880" w:hanging="360"/>
      </w:pPr>
      <w:rPr>
        <w:rFonts w:ascii="Symbol" w:hAnsi="Symbol" w:hint="default"/>
      </w:rPr>
    </w:lvl>
    <w:lvl w:ilvl="4" w:tplc="F72A9F90">
      <w:start w:val="1"/>
      <w:numFmt w:val="bullet"/>
      <w:lvlText w:val="o"/>
      <w:lvlJc w:val="left"/>
      <w:pPr>
        <w:ind w:left="3600" w:hanging="360"/>
      </w:pPr>
      <w:rPr>
        <w:rFonts w:ascii="Courier New" w:hAnsi="Courier New" w:hint="default"/>
      </w:rPr>
    </w:lvl>
    <w:lvl w:ilvl="5" w:tplc="CA001984">
      <w:start w:val="1"/>
      <w:numFmt w:val="bullet"/>
      <w:lvlText w:val=""/>
      <w:lvlJc w:val="left"/>
      <w:pPr>
        <w:ind w:left="4320" w:hanging="360"/>
      </w:pPr>
      <w:rPr>
        <w:rFonts w:ascii="Wingdings" w:hAnsi="Wingdings" w:hint="default"/>
      </w:rPr>
    </w:lvl>
    <w:lvl w:ilvl="6" w:tplc="41B0859C">
      <w:start w:val="1"/>
      <w:numFmt w:val="bullet"/>
      <w:lvlText w:val=""/>
      <w:lvlJc w:val="left"/>
      <w:pPr>
        <w:ind w:left="5040" w:hanging="360"/>
      </w:pPr>
      <w:rPr>
        <w:rFonts w:ascii="Symbol" w:hAnsi="Symbol" w:hint="default"/>
      </w:rPr>
    </w:lvl>
    <w:lvl w:ilvl="7" w:tplc="3780B7CE">
      <w:start w:val="1"/>
      <w:numFmt w:val="bullet"/>
      <w:lvlText w:val="o"/>
      <w:lvlJc w:val="left"/>
      <w:pPr>
        <w:ind w:left="5760" w:hanging="360"/>
      </w:pPr>
      <w:rPr>
        <w:rFonts w:ascii="Courier New" w:hAnsi="Courier New" w:hint="default"/>
      </w:rPr>
    </w:lvl>
    <w:lvl w:ilvl="8" w:tplc="F738E94A">
      <w:start w:val="1"/>
      <w:numFmt w:val="bullet"/>
      <w:lvlText w:val=""/>
      <w:lvlJc w:val="left"/>
      <w:pPr>
        <w:ind w:left="6480" w:hanging="360"/>
      </w:pPr>
      <w:rPr>
        <w:rFonts w:ascii="Wingdings" w:hAnsi="Wingdings" w:hint="default"/>
      </w:rPr>
    </w:lvl>
  </w:abstractNum>
  <w:abstractNum w:abstractNumId="5" w15:restartNumberingAfterBreak="0">
    <w:nsid w:val="588367E2"/>
    <w:multiLevelType w:val="hybridMultilevel"/>
    <w:tmpl w:val="3B72EECE"/>
    <w:lvl w:ilvl="0" w:tplc="047678FE">
      <w:start w:val="1"/>
      <w:numFmt w:val="bullet"/>
      <w:lvlText w:val=""/>
      <w:lvlJc w:val="left"/>
      <w:pPr>
        <w:ind w:left="780" w:hanging="360"/>
      </w:pPr>
      <w:rPr>
        <w:rFonts w:ascii="Symbol" w:hAnsi="Symbol" w:hint="default"/>
      </w:rPr>
    </w:lvl>
    <w:lvl w:ilvl="1" w:tplc="1AA46DB8">
      <w:start w:val="1"/>
      <w:numFmt w:val="bullet"/>
      <w:lvlText w:val="o"/>
      <w:lvlJc w:val="left"/>
      <w:pPr>
        <w:ind w:left="1440" w:hanging="360"/>
      </w:pPr>
      <w:rPr>
        <w:rFonts w:ascii="Courier New" w:hAnsi="Courier New" w:hint="default"/>
      </w:rPr>
    </w:lvl>
    <w:lvl w:ilvl="2" w:tplc="B82E5662">
      <w:start w:val="1"/>
      <w:numFmt w:val="bullet"/>
      <w:lvlText w:val=""/>
      <w:lvlJc w:val="left"/>
      <w:pPr>
        <w:ind w:left="2160" w:hanging="360"/>
      </w:pPr>
      <w:rPr>
        <w:rFonts w:ascii="Wingdings" w:hAnsi="Wingdings" w:hint="default"/>
      </w:rPr>
    </w:lvl>
    <w:lvl w:ilvl="3" w:tplc="50B498E0">
      <w:start w:val="1"/>
      <w:numFmt w:val="bullet"/>
      <w:lvlText w:val=""/>
      <w:lvlJc w:val="left"/>
      <w:pPr>
        <w:ind w:left="2880" w:hanging="360"/>
      </w:pPr>
      <w:rPr>
        <w:rFonts w:ascii="Symbol" w:hAnsi="Symbol" w:hint="default"/>
      </w:rPr>
    </w:lvl>
    <w:lvl w:ilvl="4" w:tplc="68808D7A">
      <w:start w:val="1"/>
      <w:numFmt w:val="bullet"/>
      <w:lvlText w:val="o"/>
      <w:lvlJc w:val="left"/>
      <w:pPr>
        <w:ind w:left="3600" w:hanging="360"/>
      </w:pPr>
      <w:rPr>
        <w:rFonts w:ascii="Courier New" w:hAnsi="Courier New" w:hint="default"/>
      </w:rPr>
    </w:lvl>
    <w:lvl w:ilvl="5" w:tplc="0E005B50">
      <w:start w:val="1"/>
      <w:numFmt w:val="bullet"/>
      <w:lvlText w:val=""/>
      <w:lvlJc w:val="left"/>
      <w:pPr>
        <w:ind w:left="4320" w:hanging="360"/>
      </w:pPr>
      <w:rPr>
        <w:rFonts w:ascii="Wingdings" w:hAnsi="Wingdings" w:hint="default"/>
      </w:rPr>
    </w:lvl>
    <w:lvl w:ilvl="6" w:tplc="7ECE4354">
      <w:start w:val="1"/>
      <w:numFmt w:val="bullet"/>
      <w:lvlText w:val=""/>
      <w:lvlJc w:val="left"/>
      <w:pPr>
        <w:ind w:left="5040" w:hanging="360"/>
      </w:pPr>
      <w:rPr>
        <w:rFonts w:ascii="Symbol" w:hAnsi="Symbol" w:hint="default"/>
      </w:rPr>
    </w:lvl>
    <w:lvl w:ilvl="7" w:tplc="63F893DC">
      <w:start w:val="1"/>
      <w:numFmt w:val="bullet"/>
      <w:lvlText w:val="o"/>
      <w:lvlJc w:val="left"/>
      <w:pPr>
        <w:ind w:left="5760" w:hanging="360"/>
      </w:pPr>
      <w:rPr>
        <w:rFonts w:ascii="Courier New" w:hAnsi="Courier New" w:hint="default"/>
      </w:rPr>
    </w:lvl>
    <w:lvl w:ilvl="8" w:tplc="CC9E5676">
      <w:start w:val="1"/>
      <w:numFmt w:val="bullet"/>
      <w:lvlText w:val=""/>
      <w:lvlJc w:val="left"/>
      <w:pPr>
        <w:ind w:left="6480" w:hanging="360"/>
      </w:pPr>
      <w:rPr>
        <w:rFonts w:ascii="Wingdings" w:hAnsi="Wingdings" w:hint="default"/>
      </w:rPr>
    </w:lvl>
  </w:abstractNum>
  <w:abstractNum w:abstractNumId="6" w15:restartNumberingAfterBreak="0">
    <w:nsid w:val="5F3581E1"/>
    <w:multiLevelType w:val="multilevel"/>
    <w:tmpl w:val="44667F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4B4349"/>
    <w:multiLevelType w:val="multilevel"/>
    <w:tmpl w:val="E9365D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8547A0"/>
    <w:multiLevelType w:val="multilevel"/>
    <w:tmpl w:val="741610F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74FF2E9"/>
    <w:multiLevelType w:val="hybridMultilevel"/>
    <w:tmpl w:val="8668C10C"/>
    <w:lvl w:ilvl="0" w:tplc="68945BF0">
      <w:start w:val="1"/>
      <w:numFmt w:val="bullet"/>
      <w:lvlText w:val=""/>
      <w:lvlJc w:val="left"/>
      <w:pPr>
        <w:ind w:left="780" w:hanging="360"/>
      </w:pPr>
      <w:rPr>
        <w:rFonts w:ascii="Symbol" w:hAnsi="Symbol" w:hint="default"/>
      </w:rPr>
    </w:lvl>
    <w:lvl w:ilvl="1" w:tplc="A1442092">
      <w:start w:val="1"/>
      <w:numFmt w:val="bullet"/>
      <w:lvlText w:val="o"/>
      <w:lvlJc w:val="left"/>
      <w:pPr>
        <w:ind w:left="1440" w:hanging="360"/>
      </w:pPr>
      <w:rPr>
        <w:rFonts w:ascii="Courier New" w:hAnsi="Courier New" w:hint="default"/>
      </w:rPr>
    </w:lvl>
    <w:lvl w:ilvl="2" w:tplc="FAC044C8">
      <w:start w:val="1"/>
      <w:numFmt w:val="bullet"/>
      <w:lvlText w:val=""/>
      <w:lvlJc w:val="left"/>
      <w:pPr>
        <w:ind w:left="2160" w:hanging="360"/>
      </w:pPr>
      <w:rPr>
        <w:rFonts w:ascii="Wingdings" w:hAnsi="Wingdings" w:hint="default"/>
      </w:rPr>
    </w:lvl>
    <w:lvl w:ilvl="3" w:tplc="333AB90E">
      <w:start w:val="1"/>
      <w:numFmt w:val="bullet"/>
      <w:lvlText w:val=""/>
      <w:lvlJc w:val="left"/>
      <w:pPr>
        <w:ind w:left="2880" w:hanging="360"/>
      </w:pPr>
      <w:rPr>
        <w:rFonts w:ascii="Symbol" w:hAnsi="Symbol" w:hint="default"/>
      </w:rPr>
    </w:lvl>
    <w:lvl w:ilvl="4" w:tplc="04CE96B2">
      <w:start w:val="1"/>
      <w:numFmt w:val="bullet"/>
      <w:lvlText w:val="o"/>
      <w:lvlJc w:val="left"/>
      <w:pPr>
        <w:ind w:left="3600" w:hanging="360"/>
      </w:pPr>
      <w:rPr>
        <w:rFonts w:ascii="Courier New" w:hAnsi="Courier New" w:hint="default"/>
      </w:rPr>
    </w:lvl>
    <w:lvl w:ilvl="5" w:tplc="D340E268">
      <w:start w:val="1"/>
      <w:numFmt w:val="bullet"/>
      <w:lvlText w:val=""/>
      <w:lvlJc w:val="left"/>
      <w:pPr>
        <w:ind w:left="4320" w:hanging="360"/>
      </w:pPr>
      <w:rPr>
        <w:rFonts w:ascii="Wingdings" w:hAnsi="Wingdings" w:hint="default"/>
      </w:rPr>
    </w:lvl>
    <w:lvl w:ilvl="6" w:tplc="584E39F2">
      <w:start w:val="1"/>
      <w:numFmt w:val="bullet"/>
      <w:lvlText w:val=""/>
      <w:lvlJc w:val="left"/>
      <w:pPr>
        <w:ind w:left="5040" w:hanging="360"/>
      </w:pPr>
      <w:rPr>
        <w:rFonts w:ascii="Symbol" w:hAnsi="Symbol" w:hint="default"/>
      </w:rPr>
    </w:lvl>
    <w:lvl w:ilvl="7" w:tplc="55843852">
      <w:start w:val="1"/>
      <w:numFmt w:val="bullet"/>
      <w:lvlText w:val="o"/>
      <w:lvlJc w:val="left"/>
      <w:pPr>
        <w:ind w:left="5760" w:hanging="360"/>
      </w:pPr>
      <w:rPr>
        <w:rFonts w:ascii="Courier New" w:hAnsi="Courier New" w:hint="default"/>
      </w:rPr>
    </w:lvl>
    <w:lvl w:ilvl="8" w:tplc="002846A0">
      <w:start w:val="1"/>
      <w:numFmt w:val="bullet"/>
      <w:lvlText w:val=""/>
      <w:lvlJc w:val="left"/>
      <w:pPr>
        <w:ind w:left="6480" w:hanging="360"/>
      </w:pPr>
      <w:rPr>
        <w:rFonts w:ascii="Wingdings" w:hAnsi="Wingdings" w:hint="default"/>
      </w:rPr>
    </w:lvl>
  </w:abstractNum>
  <w:abstractNum w:abstractNumId="10" w15:restartNumberingAfterBreak="0">
    <w:nsid w:val="7BAAAA0E"/>
    <w:multiLevelType w:val="multilevel"/>
    <w:tmpl w:val="418269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0146872">
    <w:abstractNumId w:val="6"/>
  </w:num>
  <w:num w:numId="2" w16cid:durableId="539243484">
    <w:abstractNumId w:val="4"/>
  </w:num>
  <w:num w:numId="3" w16cid:durableId="1391806362">
    <w:abstractNumId w:val="2"/>
  </w:num>
  <w:num w:numId="4" w16cid:durableId="2060351360">
    <w:abstractNumId w:val="0"/>
  </w:num>
  <w:num w:numId="5" w16cid:durableId="20593051">
    <w:abstractNumId w:val="10"/>
  </w:num>
  <w:num w:numId="6" w16cid:durableId="393091600">
    <w:abstractNumId w:val="3"/>
  </w:num>
  <w:num w:numId="7" w16cid:durableId="299268760">
    <w:abstractNumId w:val="7"/>
  </w:num>
  <w:num w:numId="8" w16cid:durableId="1368947748">
    <w:abstractNumId w:val="8"/>
  </w:num>
  <w:num w:numId="9" w16cid:durableId="640236362">
    <w:abstractNumId w:val="9"/>
  </w:num>
  <w:num w:numId="10" w16cid:durableId="1298293191">
    <w:abstractNumId w:val="5"/>
  </w:num>
  <w:num w:numId="11" w16cid:durableId="140437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D1C81F"/>
    <w:rsid w:val="000018C2"/>
    <w:rsid w:val="00120CA0"/>
    <w:rsid w:val="001C0A26"/>
    <w:rsid w:val="00322456"/>
    <w:rsid w:val="004D7D18"/>
    <w:rsid w:val="00543A3D"/>
    <w:rsid w:val="006108C1"/>
    <w:rsid w:val="006B06DE"/>
    <w:rsid w:val="006E09F4"/>
    <w:rsid w:val="00721BAE"/>
    <w:rsid w:val="008B28AA"/>
    <w:rsid w:val="008C3C27"/>
    <w:rsid w:val="00905C5C"/>
    <w:rsid w:val="00921889"/>
    <w:rsid w:val="00B157C7"/>
    <w:rsid w:val="00D10D5A"/>
    <w:rsid w:val="00E260F4"/>
    <w:rsid w:val="01E1277C"/>
    <w:rsid w:val="02E2ADA1"/>
    <w:rsid w:val="02EA012C"/>
    <w:rsid w:val="051942A3"/>
    <w:rsid w:val="05F2A599"/>
    <w:rsid w:val="07983CFE"/>
    <w:rsid w:val="0F73B42F"/>
    <w:rsid w:val="1086C5A2"/>
    <w:rsid w:val="123B381B"/>
    <w:rsid w:val="16285149"/>
    <w:rsid w:val="16B4688C"/>
    <w:rsid w:val="16FD2253"/>
    <w:rsid w:val="18373C8F"/>
    <w:rsid w:val="18728907"/>
    <w:rsid w:val="19266C98"/>
    <w:rsid w:val="19DAA83F"/>
    <w:rsid w:val="1A147F8B"/>
    <w:rsid w:val="1E258FD2"/>
    <w:rsid w:val="225EC6E3"/>
    <w:rsid w:val="22F617F9"/>
    <w:rsid w:val="239A3AA3"/>
    <w:rsid w:val="2590FD27"/>
    <w:rsid w:val="2676C3B7"/>
    <w:rsid w:val="27E33C95"/>
    <w:rsid w:val="2A46329A"/>
    <w:rsid w:val="2B4A34DA"/>
    <w:rsid w:val="2F95A948"/>
    <w:rsid w:val="33DFD28D"/>
    <w:rsid w:val="3C709A31"/>
    <w:rsid w:val="3CEC7637"/>
    <w:rsid w:val="3D6AFAC8"/>
    <w:rsid w:val="3D8B63AE"/>
    <w:rsid w:val="3DBA1EA9"/>
    <w:rsid w:val="3FAFBD5D"/>
    <w:rsid w:val="423E2EE3"/>
    <w:rsid w:val="4291DA94"/>
    <w:rsid w:val="44E12F9A"/>
    <w:rsid w:val="451BC0BF"/>
    <w:rsid w:val="47352601"/>
    <w:rsid w:val="4B825723"/>
    <w:rsid w:val="4CD54366"/>
    <w:rsid w:val="4DD82FF9"/>
    <w:rsid w:val="528583A3"/>
    <w:rsid w:val="537E4E2C"/>
    <w:rsid w:val="53890F22"/>
    <w:rsid w:val="5404CC12"/>
    <w:rsid w:val="552E7052"/>
    <w:rsid w:val="55A91870"/>
    <w:rsid w:val="579BB731"/>
    <w:rsid w:val="5A1D65AC"/>
    <w:rsid w:val="5A8656F2"/>
    <w:rsid w:val="5B366E72"/>
    <w:rsid w:val="5C07292F"/>
    <w:rsid w:val="5C6F2854"/>
    <w:rsid w:val="5DC278D5"/>
    <w:rsid w:val="5FD1C81F"/>
    <w:rsid w:val="6042DF4E"/>
    <w:rsid w:val="633321DF"/>
    <w:rsid w:val="64275515"/>
    <w:rsid w:val="676AA803"/>
    <w:rsid w:val="692C2E5E"/>
    <w:rsid w:val="6A0BA100"/>
    <w:rsid w:val="6AF125DA"/>
    <w:rsid w:val="6B358DD9"/>
    <w:rsid w:val="6BCDB3D9"/>
    <w:rsid w:val="6FBDADEA"/>
    <w:rsid w:val="72EF6934"/>
    <w:rsid w:val="755A671E"/>
    <w:rsid w:val="76411A71"/>
    <w:rsid w:val="7680EBB2"/>
    <w:rsid w:val="785A197B"/>
    <w:rsid w:val="7926C5BD"/>
    <w:rsid w:val="7A2DE0E7"/>
    <w:rsid w:val="7A82FA14"/>
    <w:rsid w:val="7AB1523C"/>
    <w:rsid w:val="7C85CC2F"/>
    <w:rsid w:val="7CD25C9B"/>
    <w:rsid w:val="7F820C00"/>
    <w:rsid w:val="7F96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C81F"/>
  <w15:chartTrackingRefBased/>
  <w15:docId w15:val="{2789722F-F1C6-489B-A1A7-A21A1452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basedOn w:val="Normal"/>
    <w:uiPriority w:val="1"/>
    <w:qFormat/>
    <w:rsid w:val="633321DF"/>
    <w:pPr>
      <w:spacing w:after="200"/>
      <w:jc w:val="both"/>
    </w:pPr>
    <w:rPr>
      <w:rFonts w:ascii="Calibri" w:eastAsia="Calibri" w:hAnsi="Calibri"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2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keele.ac.uk%2Fmedia%2Fkeeleuniversity%2Fhealthandsafety%2Frisk%2FOverhead%25205(a)%2520Risk%2520Assessment%2520Form%2520Feb%25202001%2520Tech.doc&amp;wdOrigin=BROWSELI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keele.ac.uk/finance/accountspayable/travelandexpenses/" TargetMode="External"/><Relationship Id="rId17" Type="http://schemas.openxmlformats.org/officeDocument/2006/relationships/hyperlink" Target="http://www.keele.ac.uk/finance/accountspayable/travelandexpenses/" TargetMode="External"/><Relationship Id="rId2" Type="http://schemas.openxmlformats.org/officeDocument/2006/relationships/customXml" Target="../customXml/item2.xml"/><Relationship Id="rId16" Type="http://schemas.openxmlformats.org/officeDocument/2006/relationships/hyperlink" Target="http://www.keele.ac.uk/finance/accountspayable/travelandexpenses/keelepeopleexpen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ele.ac.uk/intranet/finance/travelandexpenses/" TargetMode="External"/><Relationship Id="rId5" Type="http://schemas.openxmlformats.org/officeDocument/2006/relationships/styles" Target="styles.xml"/><Relationship Id="rId15" Type="http://schemas.openxmlformats.org/officeDocument/2006/relationships/hyperlink" Target="https://www.keele.ac.uk/researchsupport/researchgovernance/researchethics/"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h.peacock@keele.ac.uk"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7047A48-CF04-44C1-A6E1-813027BEC633}">
    <t:Anchor>
      <t:Comment id="870281192"/>
    </t:Anchor>
    <t:History>
      <t:Event id="{7A99DF63-831C-4464-B5EC-AA08A076970E}" time="2023-09-21T09:05:37.908Z">
        <t:Attribution userId="S::m.palladino@keele.ac.uk::fb829a4c-5a08-485f-b8f8-cf6f519a51e0" userProvider="AD" userName="Mariangela Palladino"/>
        <t:Anchor>
          <t:Comment id="870281192"/>
        </t:Anchor>
        <t:Create/>
      </t:Event>
      <t:Event id="{461DD3A7-5C65-494A-B3E6-1E68CCBC1518}" time="2023-09-21T09:05:37.908Z">
        <t:Attribution userId="S::m.palladino@keele.ac.uk::fb829a4c-5a08-485f-b8f8-cf6f519a51e0" userProvider="AD" userName="Mariangela Palladino"/>
        <t:Anchor>
          <t:Comment id="870281192"/>
        </t:Anchor>
        <t:Assign userId="S::d.walker3@keele.ac.uk::c6520561-4626-4e71-905b-de6491ebe78a" userProvider="AD" userName="Daniel Walker"/>
      </t:Event>
      <t:Event id="{DDAF146A-7A7C-4DF3-97B9-9C29CB4A6413}" time="2023-09-21T09:05:37.908Z">
        <t:Attribution userId="S::m.palladino@keele.ac.uk::fb829a4c-5a08-485f-b8f8-cf6f519a51e0" userProvider="AD" userName="Mariangela Palladino"/>
        <t:Anchor>
          <t:Comment id="870281192"/>
        </t:Anchor>
        <t:SetTitle title="@Daniel Walker could we please update this with dates and circulate it to SRDs please in time for their next committee? Thanks"/>
      </t:Event>
      <t:Event id="{2F72F060-BC05-4318-9854-18D2A02A5E29}" time="2023-09-25T09:18:00.943Z">
        <t:Attribution userId="S::d.walker3@keele.ac.uk::c6520561-4626-4e71-905b-de6491ebe78a" userProvider="AD" userName="Daniel Walk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D93F640E8734B8FAC7D8E4658CCBE" ma:contentTypeVersion="9" ma:contentTypeDescription="Create a new document." ma:contentTypeScope="" ma:versionID="1aea47f24a20d2d43f6f98d1837a7a82">
  <xsd:schema xmlns:xsd="http://www.w3.org/2001/XMLSchema" xmlns:xs="http://www.w3.org/2001/XMLSchema" xmlns:p="http://schemas.microsoft.com/office/2006/metadata/properties" xmlns:ns2="a3a2192b-c857-40bd-81e8-5e69cb61ad32" xmlns:ns3="da8f7e2b-1462-4174-ae25-1e144480610c" targetNamespace="http://schemas.microsoft.com/office/2006/metadata/properties" ma:root="true" ma:fieldsID="bbcfbb3edbf16fa36d3df16409706c28" ns2:_="" ns3:_="">
    <xsd:import namespace="a3a2192b-c857-40bd-81e8-5e69cb61ad32"/>
    <xsd:import namespace="da8f7e2b-1462-4174-ae25-1e14448061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2192b-c857-40bd-81e8-5e69cb61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f7e2b-1462-4174-ae25-1e1444806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C4EA1-3129-4545-A41E-194CB62CC56F}">
  <ds:schemaRefs>
    <ds:schemaRef ds:uri="http://schemas.microsoft.com/sharepoint/v3/contenttype/forms"/>
  </ds:schemaRefs>
</ds:datastoreItem>
</file>

<file path=customXml/itemProps2.xml><?xml version="1.0" encoding="utf-8"?>
<ds:datastoreItem xmlns:ds="http://schemas.openxmlformats.org/officeDocument/2006/customXml" ds:itemID="{514B0C5D-2BA4-4948-BDC7-199F73601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2192b-c857-40bd-81e8-5e69cb61ad32"/>
    <ds:schemaRef ds:uri="da8f7e2b-1462-4174-ae25-1e144480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9EED1-2D6E-4C3E-AF7A-963579DEB4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1852</Words>
  <Characters>10560</Characters>
  <Application>Microsoft Office Word</Application>
  <DocSecurity>0</DocSecurity>
  <Lines>88</Lines>
  <Paragraphs>24</Paragraphs>
  <ScaleCrop>false</ScaleCrop>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Chodacka</dc:creator>
  <cp:keywords/>
  <dc:description/>
  <cp:lastModifiedBy>James Peacock</cp:lastModifiedBy>
  <cp:revision>10</cp:revision>
  <dcterms:created xsi:type="dcterms:W3CDTF">2024-03-08T15:03:00Z</dcterms:created>
  <dcterms:modified xsi:type="dcterms:W3CDTF">2024-09-12T15:27:00Z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0x010100289D93F640E8734B8FAC7D8E4658CCBE</vt:lpwstr>
  </property>
</Properties>
</file>